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39" w:rsidRDefault="00B67739">
      <w:pPr>
        <w:widowControl w:val="0"/>
        <w:autoSpaceDE w:val="0"/>
        <w:autoSpaceDN w:val="0"/>
        <w:adjustRightInd w:val="0"/>
        <w:spacing w:after="0" w:line="240" w:lineRule="auto"/>
        <w:rPr>
          <w:rFonts w:ascii="Courier" w:hAnsi="Courier"/>
          <w:sz w:val="24"/>
          <w:szCs w:val="24"/>
        </w:rPr>
      </w:pP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СОВЕТ МИНИСТРОВ - ПРАВИТЕЛЬСТВО РОССИЙСКОЙ ФЕДЕРАЦИИ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ПОСТАНОВЛЕНИЕ</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от 23 октября 1993 г. N 1090</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О ПРАВИЛАХ ДОРОЖНОГО ДВИЖЕНИЯ</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целях обеспечения порядка и безопасности дорожного движения, повышения эффективности использования автомобильного транспорта Совет Министров - Правительство Российской Федерации постановляет: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 Утвердить прилагаемые Правила дорожного движения Российской Федерации и Основные положения по допуску транспортных средств к эксплуатации и обязанности должностных лиц по обеспечению безопасности дорожного движения (в дальнейшем именуются - Основные положения) и ввести их в действие с 1 июля 1994 года.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Республикам в составе Российской Федерации, краям, областям, автономной области, автономным округам, городам Москве и Санкт-Петербургу обеспечить организацию дорожного движения на улицах и дорогах в соответствии с требованиями Правил дорожного движения Российской Федерации.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 Министерствам и ведомствам до 1 июля 1994 г. привести нормативные акты в соответствие с Правилами дорожного движения Российской Федерации и Основными положениями.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 Министерству внутренних дел Российской Федерации и Министерству обороны Российской Федерации разработать в 1994 году порядок допуска водителей-военнослужащих к перевозке людей на грузовых автомобилях.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 Министерству печати и информации Российской Федерации: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обеспечить издание в достаточном количестве Правил дорожного движения Российской Федерации, Основных положений, а также по согласованию с Министерством внутренних дел Российской Федерации и Министерством транспорта Российской Федерации сборника нормативных актов по вопросам дорожного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совместно с Министерством образования Российской Федерации и Министерством внутренних дел Российской Федерации обеспечить издание учебно-методической литературы и наглядных пособий для популяризации Правил дорожного движения Российской Федерации и Основных положений.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5. Комитету Российской Федерации по стандартизации, метрологии и сертификации совместно с Министерством внутренних дел Российской Федерации в 1993 году ввести в государственные стандарты новые дорожные знаки, регламентирующие порядок движения транспортных средств, перевозящих опасные грузы.</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Председатель Совета Министров -</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Правительства Российской Федерации</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В.ЧЕРНОМЫРДИН</w:t>
      </w:r>
    </w:p>
    <w:p w:rsidR="00B67739" w:rsidRDefault="00B67739">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Утверждены</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Постановлением Совета Министров -</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Правительства Российской Федерации</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от 23 октября 1993 г. N 1090</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ПРАВИЛА</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ДОРОЖНОГО ДВИЖЕНИЯ РОССИЙСКОЙ ФЕДЕРАЦИИ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 Общие положения</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 Настоящие Правила дорожного движения &lt;*&gt; устанавливают единый порядок дорожного движения на всей территории Российской Федерации. Другие нормативные акты, касающиеся дорожного движения, должны основываться на требованиях Правил и не противоречить им.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&lt;*&gt; В дальнейшем - Правила.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 В Правилах используются следующие основные понятия и термины: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"Автомагистраль" - дорога, обозначенная знаком 5.1 &lt;*&gt; и имеющая для каждого направления движения проезжие части, отделенные друг </w:t>
      </w:r>
      <w:r>
        <w:rPr>
          <w:rFonts w:ascii="Courier" w:hAnsi="Courier" w:cs="Courier"/>
          <w:sz w:val="24"/>
          <w:szCs w:val="24"/>
        </w:rPr>
        <w:lastRenderedPageBreak/>
        <w:t>от друга разделительной полосой (а при ее отсутствии - дорожным ограждением), без пересечений в одном уровне с другими дорогами, железнодорожными или трамвайными путями, пешеходными или велосипедными дорожками.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&lt;*&gt; Здесь и далее приводится нумерация дорожных знаков согласно Приложению 1.</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"Автопоезд" - механическое транспортное средство, сцепленное с прицепом (прицепами).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"Велосипед" - транспортное средство, кроме инвалидных колясок, которое имеет по крайней мере два колеса и приводится в движение как правило мускульной энергией лиц, находящихся на этом транспортном средстве, в частности при помощи педалей или рукояток, и может также иметь электродвигатель номинальной максимальной мощностью в режиме длительной нагрузки, не превышающей 0,25 кВт, автоматически отключающийся на скорости более 25 км/ч.</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"Велосипедист" - лицо, управляющее велосипедом.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"Велосипедная дорожка" - конструктивно отделенный от проезжей части и тротуара элемент дороги (либо отдельная дорога), предназначенный для движения велосипедистов и обозначенный знаком 4.4.1.</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"Вынужденная остановка"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"Главная дорога" - дорога, обозначенная знаками 2.1, 2.3.1 - 2.3.7 или 5.1, по отношению к пересекаемой (примыкающей), или дорога с твердым покрытием (асфальто- и цементобетон,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"Дневные ходовые огни" - внешние световые приборы, предназначенные для улучшения видимости движущегося транспортного средства спереди в светлое время суток.</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"Железнодорожный переезд" - пересечение дороги с железнодорожными путями на одном уровне.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"Маршрутное транспортное средство" - транспортное средство общего пользования (автобус, троллейбус, трамвай), предназначенное для перевозки по дорогам людей и движущееся по установленному маршруту с обозначенными местами остановок.</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"Мотоцикл" -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 К мотоциклам приравниваются трициклы, а также квадрициклы с мотоциклетной посадкой или рулем мотоциклетного типа, имеющие ненагруженную массу, не превышающую 400 кг (550 кг для транспортных средств, предназначенных для перевозки грузов) без учета массы аккумуляторов (в случае электрических транспортных средств), и максимальную эффективную мощность двигателя, не превышающую 15 кВт.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"Населенный пункт" - застроенная территория, въезды на которую и выезды с которой обозначены знаками 5.23.1 - 5.26.</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"Недостаточная видимость" - видимость дороги менее 300 м в условиях тумана, дождя, снегопада и тому подобного, а также в </w:t>
      </w:r>
      <w:r>
        <w:rPr>
          <w:rFonts w:ascii="Courier" w:hAnsi="Courier" w:cs="Courier"/>
          <w:sz w:val="24"/>
          <w:szCs w:val="24"/>
        </w:rPr>
        <w:lastRenderedPageBreak/>
        <w:t>сумерки.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"Обочина" - элемент дороги, примыкающий непосредственно к проезжей части на одном уровне с ней, отличающийся типом покрытия или выделенный с помощью разметки 1.2.1 либо 1.2.2, используемый для движения, остановки и стоянки в соответствии с Правилами.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"Ограниченная видимость" - видимость водителем дороги в направлении движения, ограниченная рельефом местности, геометрическими параметрами дороги, растительностью, строениями, сооружениями или иными объектами, в том числе транспортными средствами.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"Опасность для движения"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среде, повредить или уничтожить материальные ценности.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"Опережение" - движение транспортного средства со скоростью, большей скорости попутного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законных представителей, за исключением случая, когда законный(ые) представитель(ли) является(ются) назначенным(и) сопровождающим(и) или назначенным медицинским работником.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цветографическими схемами и включенными проблесковыми маячками синего и красного цветов.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"Организованная пешая колонна" - обозначенная в соответствии с пунктом 4.2 Правил группа людей, совместно движущихся по дороге в одном направлении.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"Островок безопасности" - элемент обустройства дороги, разделяющий полосы движения противоположных направлений (в том числе и полосы для велосипедистов), конструктивно выделенный бордюрным камнем над проезжей частью дороги или обозначенный техническими средствами организации дорожного движения и предназначенный для остановки пешеходов при переходе проезжей части дороги. К островку безопасности может относиться часть разделительной полосы, через которую проложен пешеходный переход.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"Пассажир"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"Перестроение" - выезд из занимаемой полосы или занимаемого ряда с сохранением первоначального направления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"Пешеход" - лицо, находящееся вне транспортного средства на дороге либо на пешеходной или велопешеходной дорожке и не производящее на них работу. К пешеходам приравниваются лица, передвигающиеся в инвалидных колясках без двигателя, ведущие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"Пешеходная дорожка" - обустроенная или приспособленная для движения пешеходов полоса земли либо поверхность искусственного сооружения, обозначенная знаком 4.5.1.</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"Пешеходная зона" - территория, предназначенная для движения пешеходов, начало и конец которой обозначены соответственно знаками 5.33 и 5.34.</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"Пешеходная и велосипедная дорожка (велопешеходная дорожка)" - конструктивно отделенный от проезжей части элемент дороги (либо отдельная дорога), предназначенный для раздельного или совместного с пешеходами движения велосипедистов и обозначенный знаками 4.5.2 - 4.5.7.</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"Пешеходный переход" - участок проезжей части, трамвайных путей, обозначенный знаками 5.19.1, 5.19.2 и (или) разметкой 1.14.1 и 1.14.2 &lt;*&gt; и выделенный для движения пешеходов через дорогу. При отсутствии разметки ширина пешеходного перехода определяется расстоянием между знаками 5.19.1 и 5.19.2.</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&lt;*&gt; Здесь и далее приводится нумерация дорожной разметки согласно приложению 2.</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"Полоса для велосипедистов" - полоса проезжей части, предназначенная для движения на велосипедах и мопедах, отделенная от остальной проезжей части горизонтальной разметкой и обозначенная знаком 5.14.2.</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"Преимущество (приоритет)" - право на первоочередное движение в намеченном направлении по отношению к другим участникам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"Препятствие" - неподвижный объект на полосе движения (неисправное или поврежденное транспортное средство, дефект проезжей части, посторонние предметы и т.п.), не позволяющий продолжить движение по этой полосе.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Не является препятствием затор или транспортное средство, остановившееся на этой полосе движения в соответствии с требованиями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 Движение по прилегающей территории осуществляется в соответствии с настоящими Правилами.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"Прицеп" - транспортное средство, не оборудованное двигателем и предназначенное для движения в составе с механическим </w:t>
      </w:r>
      <w:r>
        <w:rPr>
          <w:rFonts w:ascii="Courier" w:hAnsi="Courier" w:cs="Courier"/>
          <w:sz w:val="24"/>
          <w:szCs w:val="24"/>
        </w:rPr>
        <w:lastRenderedPageBreak/>
        <w:t>транспортным средством. Термин распространяется также на полуприцепы и прицепы-роспуски.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"Проезжая часть" - элемент дороги, предназначенный для движения безрельсовых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"Разделительная полоса" - элемент дороги, выделенный конструктивно и (или) с помощью разметки 1.2.1, разделяющий смежные проезжие части и не предназначенный для движения и остановки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"Разрешенная максимальная масса"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"Регулировщик"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полиции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"Стоянка"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"Темное время суток" - промежуток времени от конца вечерних сумерек до начала утренних сумерек.</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"Транспортное средство" - устройство, предназначенное для перевозки по дорогам людей, грузов или оборудования, установленного на нем.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"Школьный автобус"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дошкольной образовательной или общеобразовательной организации.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 На дорогах установлено правостороннее движение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 Участники дорожного движения должны действовать таким образом, чтобы не создавать опасности для движения и не причинять вреда.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Запрещается повреждать или загрязнять покрытие дорог, снимать, загораживать, повреждать, самовольно устанавливать дорожные знаки, светофоры и другие технические средства организации движения, оставлять на дороге предметы,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полицию.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1.5(1). Утратил силу. - Постановление Правительства РФ от 17.05.2014 N 455.</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 Лица, нарушившие Правила, несут ответственность в соответствии с действующим законодательством.</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 Общие обязанности водителей</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 Водитель механического транспортного средства обязан: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2.1.1. Иметь при себе и по требованию сотрудников полиции передавать им, для проверки: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регистрационные документы на данное транспортное средство (кроме </w:t>
      </w:r>
      <w:r>
        <w:rPr>
          <w:rFonts w:ascii="Courier" w:hAnsi="Courier" w:cs="Courier"/>
          <w:sz w:val="24"/>
          <w:szCs w:val="24"/>
        </w:rPr>
        <w:lastRenderedPageBreak/>
        <w:t>мопедов), а при наличии прицепа - и на прицеп (кроме прицепов к мопедам);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абзац исключен. - Постановление Правительства РФ от 12.11.2012 N 1156;</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установленных случаях разрешение на осуществление деятельности по перевозке пассажиров и багажа легковым такси, путевой лист, лицензионную карточку и документы на перевозимый груз, а при перевозке крупногабаритных, тяжеловесных и опасных грузов - документы, предусмотренные правилами перевозки этих грузов;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документ, подтверждающий факт установления инвалидности, в случае управления транспортным средством, на котором установлен опознавательный знак "Инвалид";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страховой полис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законом.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случаях, прямо предусмотренных законодательством Российской Федерации, иметь и передавать для проверки работникам Федеральной службы по надзору в сфере транспорта карточку допуска на транспортное средство для осуществления международных автомобильных перевозок, путевой лист и документы на перевозимый груз, специальные разрешения,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и (или) крупногабаритного транспортного средства, транспортного средства, осуществляющего перевозки опасных грузов, а также предоставлять транспортное средство для осуществления весового и габаритного контроля.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2.1.2. При движении на транспортном средстве, оборудованном ремнями безопасности, быть пристегнутым и не перевозить пассажиров, не пристегнутых ремнями. При управлении мотоциклом быть в застегнутом мотошлеме и не перевозить пассажиров без застегнутого мотошлема.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&lt;*&gt; Сноска исключена. - Постановление Правительства РФ от 10.05.2010 N 316.</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 Водитель механического транспортного средства, участвующий в международном дорожном движении, обязан: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иметь при себе и по требованию сотрудников полиции передавать им для проверки регистрационные документы на данное транспортное средство (при наличии прицепа - и на прицеп) и водительское удостоверение, соответствующие Конвенции о дорожном движении, а </w:t>
      </w:r>
      <w:r>
        <w:rPr>
          <w:rFonts w:ascii="Courier" w:hAnsi="Courier" w:cs="Courier"/>
          <w:sz w:val="24"/>
          <w:szCs w:val="24"/>
        </w:rPr>
        <w:lastRenderedPageBreak/>
        <w:t>также документы, предусмотренные таможенным законодательством Таможенного союза, с отметками таможенных органов, подтверждающими временный ввоз данного транспортного средства (при наличии прицепа - и прицепа);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иметь на данном транспортном средстве (при наличии прицепа - и на прицепе) регистрационные и отличительные знаки государства, в котором оно зарегистрировано. Отличительные знаки государства могут помещаться на регистрационных знаках.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Водитель, осуществляющий международную автомобильную перевозку, обязан останавливаться по требованию работников Федеральной службы по надзору в сфере транспорта в специально обозначенных дорожным знаком 7.14 контрольных пунктах и предъявлять для проверки транспортное средство, а также разрешения и другие документы, предусмотренные международными договорами Российской Федерации.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 Водитель транспортного средства обязан: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2.3.1.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&lt;*&gt;.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&lt;*&gt; В дальнейшем - Основные положения.</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Запрещается движение при неисправности рабочей тормозной системы, рулевого управления, сцепного устройства (в составе автопоезда), негорящих (отсутствующих) фарах и задних габаритных огнях в темное время суток или в условиях недостаточной видимости, недействующем со стороны водителя стеклоочистителе во время дождя или снегопада.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возникновении в пути прочих неисправностей, с которыми приложением к Основным положениям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2.3.2.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w:t>
      </w:r>
      <w:r>
        <w:rPr>
          <w:rFonts w:ascii="Courier" w:hAnsi="Courier" w:cs="Courier"/>
          <w:sz w:val="24"/>
          <w:szCs w:val="24"/>
        </w:rPr>
        <w:lastRenderedPageBreak/>
        <w:t>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установленных случаях проходить проверку знаний Правил и навыков вождения, а также медицинское освидетельствование для подтверждения способности к управлению транспортными средствами;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2.3.3. Предоставлять транспортное средство: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сотрудникам полиции, органов государственной охраны и органов федеральной службы безопасности в случаях, предусмотренных законодательством;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медицинским и фармацевтическим работникам для перевозки граждан в ближайшее лечебно-профилактическое учреждение в случаях, угрожающих их жизни.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Примечание. Лица, воспользовавшиеся транспортным средством, должны по просьбе водителя выдать ему справку установленного образца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и фармацевтические работники - выдать талон установленного образца.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 требованию владельцев транспортных средств органы государственной охраны и органы федеральной службы безопасности возмещают им в установленном порядке причиненные убытки, расходы либо ущерб в соответствии с законодательством.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 Право остановки транспортных средств предоставлено регулировщикам. В специально обозначенных дорожным знаком 7.14 пунктах транспортного контроля право остановки грузовых автомобилей и автобусов предоставлено также работникам Федеральной службы по надзору в сфере транспорта.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Работники Федеральной службы по надзору в сфере транспорта должны быть в форменной одежде и использовать для остановки диск с красным сигналом либо со световозвращателем. Они могут пользоваться для привлечения внимания водителей дополнительным сигналом-свистком.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Лица, обладающие правом остановки транспортного средства, обязаны предъявлять по требованию водителя служебное удостоверение.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2.5. При дорожно-транспортном происшествии водитель, причастный </w:t>
      </w:r>
      <w:r>
        <w:rPr>
          <w:rFonts w:ascii="Courier" w:hAnsi="Courier" w:cs="Courier"/>
          <w:sz w:val="24"/>
          <w:szCs w:val="24"/>
        </w:rPr>
        <w:lastRenderedPageBreak/>
        <w:t>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2.6. Если в результате дорожно-транспортного происшествия погибли или ранены люди, водитель, причастный к нему, обязан: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принять меры для оказания первой помощи пострадавшим, вызвать скорую медицинскую помощь и полицию;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освободить проезжую часть, если движение других транспортных средств невозможно,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принять все возможные меры к их сохранению и организации объезда места происшествия;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записать фамилии и адреса очевидцев и ожидать прибытия сотрудников полиции.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2.6.1.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Если обстоятельства причинения вреда в связи с повреждением имущества в результате дорожно-транспортного происшествия или характер и перечень видимых повреждений транспортных средств вызывают разногласия участников дорожно-транспортного происшествия,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В случае получения указаний сотрудника полиции об оформлении документов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водители оставляют место дорожно-транспортного происшествия, предварительно зафиксировав, в том </w:t>
      </w:r>
      <w:r>
        <w:rPr>
          <w:rFonts w:ascii="Courier" w:hAnsi="Courier" w:cs="Courier"/>
          <w:sz w:val="24"/>
          <w:szCs w:val="24"/>
        </w:rPr>
        <w:lastRenderedPageBreak/>
        <w:t>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Если обстоятельства причинения вреда в связи с повреждением имущества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водители, причастные к нему, не обязаны сообщать о случившемся в полицию. В этом случае они могут оставить место дорожно-транспортного происшествия 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оформить документы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оформить документы о дорожно-транспортном происшествии без участия уполномоченных на то сотрудников полиции, заполнив бланк извещения о дорожно-транспортном происшествии в соответствии с правилами обязательного страхования, - если в дорожно-транспортном происшествии участвуют 2 транспортных средства (включая транспортные средства с прицепами к ним), гражданская ответственность владельцев которых застрахована в соответствии с законодательством об обязательном страховании гражданской ответственности владельцев транспортных средств, вред причинен только этим транспортным средствам и обстоятельства причинения вреда в связи с повреждением этих транспортных средств в результате дорожно-транспортного происшествия не вызывают разногласий участников дорожно-транспортного происшествия;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не оформлять документы о дорожно-транспортном происшествии - если в дорожно-транспортном происшествии повреждены транспортные средства или иное имущество только участников дорожно-транспортного происшествия и у каждого из этих участников отсутствует необходимость в оформлении указанных документов.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2.7. Водителю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w:t>
      </w:r>
      <w:r>
        <w:rPr>
          <w:rFonts w:ascii="Courier" w:hAnsi="Courier" w:cs="Courier"/>
          <w:sz w:val="24"/>
          <w:szCs w:val="24"/>
        </w:rPr>
        <w:lastRenderedPageBreak/>
        <w:t>лицам, не имеющим при себе водительского удостоверения на право управления транспортным средством соответствующей категории или подкатегории, кроме случаев обучения вождению в соответствии с разделом 21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пересекать организованные (в том числе и пешие) колонны и занимать место в них;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употреблять алкогольные напитки, наркотические, психотропные или иные одурманивающие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пользоваться во время движения телефоном, не оборудованным техническим устройством, позволяющим вести переговоры без использования рук;</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опасное вождение, выражающееся в неоднократном совершении одного или совершении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дорожно-транспортного происшествия,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Применение специальных сигналов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3.1. Водители транспортных средств с включенным проблесковым маячком синего цвета, выполняя неотложное служебное задание, могут отступать от требований разделов 6 (кроме сигналов регулировщика) и 8 - 18 настоящих Правил, приложений 1 и 2 к </w:t>
      </w:r>
      <w:r>
        <w:rPr>
          <w:rFonts w:ascii="Courier" w:hAnsi="Courier" w:cs="Courier"/>
          <w:sz w:val="24"/>
          <w:szCs w:val="24"/>
        </w:rPr>
        <w:lastRenderedPageBreak/>
        <w:t>настоящим Правилам при условии обеспечения безопасности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Этим же правом пользуются водители транспортных средств, сопровождаемых транспортными средствами, имеющими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 случаях, установленных настоящим пунктом. На сопровождаемых транспортных средствах должен быть включен ближний свет фар.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транспортных средствах Государственной инспекции безопасности дорожного движения Министерства внутренних дел Российской Федерации, Федеральной службы охраны Российской Федерации, Федеральной службы безопасности Российской Федерации и Военной автомобильной инспекции дополнительно к проблесковому маячку синего цвета может быть включен проблесковый маячок красного цвета.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 При приближении транспортного средства с включенными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приближении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водители обязаны уступить дорогу для обеспечения беспрепятственного проезда указанного транспортного средства, а также сопровождаемого им транспортного средства (сопровождаемых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 маячком синего цвета и специальным звуковым сигналом.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Запрещается выполнять обгон транспортного средства, имеющего нанесенные на наружные поверхности специальные цветографические схемы, с 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3.3.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немедленно остановиться в случае необходимости.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3.4. Проблесковый маячок желтого или оранжевого цвета должен быть включен на транспортных средствах в следующих случаях: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выполнение работ по строительству, ремонту или содержанию дорог, погрузке поврежденных, неисправных и перемещаемых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перевозка крупногабаритных грузов, взрывчатых, легковоспламеняющихся, радиоактивных веществ и ядовитых веществ высокой степени опасности;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сопровождение транспортных средств, перевозящих крупногабаритные, тяжеловесные и опасные грузы;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сопровождение организованных групп велосипедистов при проведении тренировочных мероприятий на автомобильных дорогах общего пользования.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Включенный проблесковый маячок желтого или оранжевого цвета не дает преимущества в движении и служит для предупреждения других участников движения об опасности.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3.5. Водители транспортных средств с включенным проблесковым маячком желтого или оранжевого цвета при выполнении работ по строительству, ремонту или содержанию дорог, погрузке поврежденных, неисправных и перемещаемых транспортных средств могут отступать от требований дорожных знаков (кроме знаков 2.2, 2.4 - 2.6, 3.11 - 3.14, 3.17.2, 3.20) и дорожной разметки, а также пунктов 9.4 - 9.8 и 16.1 настоящих Правил при условии обеспечения безопасности дорожного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Водители транспортных средств при перевозке крупногабаритных грузов, а также при осуществлении сопровождения транспортных средств, перевозящих крупногабаритные и (или) тяжеловесные грузы, с включенным проблесковым маячком желтого или оранжевого цвета могут отступать от требований дорожной разметки при условии обеспечения безопасности дорожного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3.6. Водители транспортных средств организаций федеральной почтовой связи и транспортных средств, перевозящих денежную выручку и (или) ценные грузы, могут включать проблесковый маячок бело-лунного цвета и специальный звуковой сигнал только при нападениях на указанные транспортные средства. Проблесковый маячок бело-лунного цвета не дает преимущества в движении и служит для привлечения внимания сотрудников полиции и иных лиц.</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 Обязанности пешеходов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4.1. Пешеходы должны двигаться по тротуарам, пешеходным дорожкам, велопешеходным дорожкам, а при их отсутствии - по </w:t>
      </w:r>
      <w:r>
        <w:rPr>
          <w:rFonts w:ascii="Courier" w:hAnsi="Courier" w:cs="Courier"/>
          <w:sz w:val="24"/>
          <w:szCs w:val="24"/>
        </w:rPr>
        <w:lastRenderedPageBreak/>
        <w:t>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отсутствии тротуаров, пешеходных дорожек, велопешеходных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обеспечивать видимость этих предметов водителями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4.3.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регулируемом перекрестке допускается переходить проезжую часть между противоположными углами перекрестка (по диагонали) только при наличии разметки 1.14.1 или 1.14.2, обозначающей такой пешеходный переход.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4.4. В местах, где движение регулируется, пешеходы должны руководствоваться сигналами регулировщика или пешеходного </w:t>
      </w:r>
      <w:r>
        <w:rPr>
          <w:rFonts w:ascii="Courier" w:hAnsi="Courier" w:cs="Courier"/>
          <w:sz w:val="24"/>
          <w:szCs w:val="24"/>
        </w:rPr>
        <w:lastRenderedPageBreak/>
        <w:t>светофора, а при его отсутствии - транспортного светофора.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4.5.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4.6. Выйдя на проезжую часть (трамвайные пути),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4.4 - 4.7 Правил.</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 Обязанности пассажиров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 Пассажиры обязаны: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посадку и высадку производить со стороны тротуара или обочины и только после полной остановки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 Пассажирам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отвлекать водителя от управления транспортным средством во время его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поездке на грузовом автомобиле с бортовой платформой стоять, сидеть на бортах или на грузе выше бортов;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открывать двери транспортного средства во время его движения.</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 Сигналы светофора и регулировщика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 В светофорах применяются световые сигналы зеленого, желтого, красного и бело-лунного цвета.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зависимости от назначения сигналы светофора могут быть круглые, в виде стрелки (стрелок), силуэта пешехода или велосипеда и X-образные.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6.2. Круглые сигналы светофора имеют следующие значения: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ЗЕЛЕНЫЙ СИГНАЛ разрешает движение;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ЖЕЛТЫЙ СИГНАЛ запрещает движение, кроме случаев, предусмотренных пунктом 6.14 Правил, и предупреждает о предстоящей смене сигналов;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КРАСНЫЙ СИГНАЛ, в том числе мигающий, запрещает движение.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Сочетание красного и желтого сигналов запрещает движение и </w:t>
      </w:r>
      <w:r>
        <w:rPr>
          <w:rFonts w:ascii="Courier" w:hAnsi="Courier" w:cs="Courier"/>
          <w:sz w:val="24"/>
          <w:szCs w:val="24"/>
        </w:rPr>
        <w:lastRenderedPageBreak/>
        <w:t>информирует о предстоящем включении зеленого сигнала.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6.3.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&lt;*&gt; Сноска исключена. - Постановление Правительства РФ от 10.05.2010 N 316.</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Такое же значение имеет зеленая стрелка в дополнительной секции. Выключенный сигнал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6.4.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6.5. Если сигнал светофора выполнен в виде силуэта пешехода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x 200 мм с изображением велосипеда черного цвета.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6.6. 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6.7.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X-образным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При выключенных сигналах реверсивного светофора, который расположен над полосой, обозначенной с обеих сторон разметкой 1.9, въезд на эту полосу запрещен.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6.8. 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6.9.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6.10. Сигналы регулировщика имеют следующие значения: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РУКИ ВЫТЯНУТЫ В СТОРОНЫ ИЛИ ОПУЩЕНЫ: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 стороны груди и спины движение всех транспортных средств и пешеходов запрещено.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ПРАВАЯ РУКА ВЫТЯНУТА ВПЕРЕД: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 стороны левого бока разрешено движение трамваю налево, безрельсовым транспортным средствам во всех направлениях;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 стороны груди всем транспортным средствам разрешено движение только направо;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 стороны правого бока и спины движение всех транспортных средств запрещено;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пешеходам разрешено переходить проезжую часть за спиной регулировщика.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РУКА ПОДНЯТА ВВЕРХ: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движение всех транспортных средств и пешеходов запрещено во всех направлениях, кроме случаев, предусмотренных пунктом 6.14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Регулировщик может подавать жестами рук и другие сигналы, понятные водителям и пешеходам.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Для лучшей видимости сигналов регулировщик может применять жезл или диск с красным сигналом (световозвращателем).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6.11. 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6.12. Дополнительный сигнал свистком подается для привлечения внимания участников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6.13. При запрещающем сигнале светофора (кроме реверсивного) или регулировщика водители должны остановиться перед стоп-линией (знаком 6.16), а при ее отсутствии: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перекрестке - перед пересекаемой проезжей частью (с учетом пункта 13.7 Правил), не создавая помех пешеходам;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перед железнодорожным переездом - в соответствии с пунктом 15.4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других местах - перед светофором или регулировщиком, не создавая помех транспортным средствам и пешеходам, движение которых разрешено.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6.14.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6.15.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случае если значения сигналов светофора противоречат требованиям дорожных знаков приоритета, водители должны руководствоваться сигналами светофора.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6.16. 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 Применение аварийной сигнализации</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t>и знака аварийной остановки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 Аварийная сигнализация должна быть включена: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дорожно-транспортном происшествии;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вынужденной остановке в местах, где остановка запрещена;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ослеплении водителя светом фар;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буксировке (на буксируемом механическом транспортном средстве);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посадке детей в транспортное средство, имеющее опознавательные знаки "Перевозка детей" &lt;*&gt;, и высадке из него.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&lt;*&gt; Здесь и далее опознавательные знаки указаны в соответствии с Основными положениями.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7.2. 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дорожно-транспортном происшествии;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7.3. При отсутствии или неисправности аварийной сигнализации на буксируемом механическом транспортном средстве на его задней части должен быть закреплен знак аварийной остановки.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8. Начало движения, маневрирование</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8.1. Перед началом движения, перестроением, поворотом </w:t>
      </w:r>
      <w:r>
        <w:rPr>
          <w:rFonts w:ascii="Courier" w:hAnsi="Courier" w:cs="Courier"/>
          <w:sz w:val="24"/>
          <w:szCs w:val="24"/>
        </w:rPr>
        <w:lastRenderedPageBreak/>
        <w:t>(разворотом)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выполнении маневра не должны создаваться опасность для движения, а также помехи другим участникам дорожного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8.2.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 При этом сигнал не должен вводить в заблуждение других участников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Подача сигнала не дает водителю преимущества и не освобождает его от принятия мер предосторожности.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8.3. При выезде на дорогу с прилегающей территории водитель должен уступить дорогу транспортным средствам и пешеходам, движущимся по ней, а при съезде с дороги - пешеходам и велосипедистам, путь движения которых он пересекает.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8.4. При перестроении водитель должен уступить дорогу транспортным средствам, движущимся попутно без изменения направления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знаками 5.15.1 или 5.15.2 либо разметкой 1.18 не предписан иной порядок движения. При этом не должно создаваться помех трамваю.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8.6.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повороте направо транспортное средство должно двигаться по возможности ближе к правому краю проезжей части.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8.7. Если транспортное средство из-за своих габаритов или по другим причинам не может выполнить поворот с соблюдением требований пункта 8.5 Правил, допускается отступать от них при условии обеспечения безопасности движения и если это не создаст помех другим транспортным средствам.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8.8.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этом водитель должен уступить дорогу попутным и встречным транспортным средствам.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8.9. 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8.10. При наличии полосы торможения водитель, намеревающийся повернуть, должен своевременно перестроиться на эту полосу и снижать скорость только на ней.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8.11. Разворот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пешеходных переходах;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тоннелях;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мостах, путепроводах, эстакадах и под ними;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железнодорожных переездах;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местах с видимостью дороги хотя бы в одном направлении менее 100 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местах остановок маршрутных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8.12. 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Движение задним ходом запрещается на перекрестках и в местах, </w:t>
      </w:r>
      <w:r>
        <w:rPr>
          <w:rFonts w:ascii="Courier" w:hAnsi="Courier" w:cs="Courier"/>
          <w:sz w:val="24"/>
          <w:szCs w:val="24"/>
        </w:rPr>
        <w:lastRenderedPageBreak/>
        <w:t>где запрещен разворот согласно пункту 8.11 Правил.</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9. Расположение транспортных средств на проезжей части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9.1.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9.2. На дорогах с двусторонним движением, имеющих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Правилами, знаками и (или) разметкой.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9.3. На дорогах с двусторонним движением, имеющих три полосы, обозначенные разметкой (за исключением разметки 1.9), из которых средняя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9.4. Вне населенных пунктов, а также в населенных пунктах на дорогах, обозначенных знаком 5.1 или 5.3 или где разрешено движение со скоростью более 80 км/ч, водители транспортных средств должны вести их по возможности ближе к правому краю проезжей части. Запрещается занимать левые полосы движения при свободных правых.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населенных пунктах с учетом требований настоящего пункта и пунктов 9.5, 16.1 и 24.2 Правил водители транспортных средств могут использовать наиболее удобную для них полосу движения. При интенсивном движении, когда все полосы движения заняты, менять полосу разрешается только для поворота налево или направо, разворота, остановки или объезда препятствия.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поворота налево или разворота, а грузовым автомобилям с разрешенной максимальной массой более 2,5 т - только для поворота налево или разворота. Выезд на левую полосу дорог с односторонним движением для остановки и стоянки </w:t>
      </w:r>
      <w:r>
        <w:rPr>
          <w:rFonts w:ascii="Courier" w:hAnsi="Courier" w:cs="Courier"/>
          <w:sz w:val="24"/>
          <w:szCs w:val="24"/>
        </w:rPr>
        <w:lastRenderedPageBreak/>
        <w:t>осуществляется в соответствии с пунктом 12.1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Абзац исключен. - Постановление Правительства РФ от 10.05.2010 N 316.</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разворотом или остановкой в разрешенных случаях на левой стороне дороги.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повороте налево или развороте с учетом пункта 8.5 Правил. При этом не должно создаваться помех трамваю. Выезжать на трамвайные пути встречного направления запрещается. Если перед перекрестком установлены дорожные знаки 5.15.1 или 5.15.2, движение по трамвайным путям через перекресток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убедится, что движение в данном направлении разрешается и по другим полосам.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9.9. Запрещается движение транспортных средств по разделительным полосам и обочинам, тротуарам и пешеходным дорожкам (за исключением случаев, предусмотренных пунктами 12.1, 24.2 - 24.4, 24.7, 25.2 Правил), а также движение механических транспортных средств (кроме мопедов) по полосам для велосипедистов. Запрещается движение механических транспортных средств по велосипедным и велопешеходным дорожкам. Допускается движение машин дорожно-эксплуатационных и коммунальных служб, а также подъезд по кратчайшему пути транспортных средств, подвозящих грузы к торговым и другим предприятиям и объектам, расположенным непосредственно у обочин, тротуаров или пешеходных дорожек, при отсутствии других возможностей подъезда. При этом должна быть обеспечена безопасность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9.10.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9.11. Вне населенных пунктов на дорогах с двусторонним </w:t>
      </w:r>
      <w:r>
        <w:rPr>
          <w:rFonts w:ascii="Courier" w:hAnsi="Courier" w:cs="Courier"/>
          <w:sz w:val="24"/>
          <w:szCs w:val="24"/>
        </w:rPr>
        <w:lastRenderedPageBreak/>
        <w:t>движением, имеющих две полосы, водитель транспортного средства, для которого установлено ограничение скорости, а также водитель транспортного средства (состава транспортных средств) длиной более 7 м должен поддерживать между своим и движущимся впереди транспортным средством такую дистанцию, чтобы обгоняющие его транспортные средства могли без помех перестроиться на ранее занимаемую ими полосу. Это требование не действует при движении по участкам дорог, на которых запрещается обгон, а также при интенсивном движении и движении в организованной транспортной колонне.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9.12. На дорогах с двусторонним движением при отсутствии разделительной полосы островки безопасности, тумбы и элементы дорожных сооружений (опоры мостов, путепроводов и тому подобное), находящиеся на середине проезжей части, водитель должен объезжать справа, если знаки и разметка не предписывают иное.</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10. Скорость движения</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10.1.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10.2. В населенных пунктах разрешается движение транспортных средств со скоростью не более 60 км/ч, а в жилых зонах и на дворовых территориях не более 20 км/ч.</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Примечание. По решению органов исполнительной власти субъектов Российской Федерации может разрешаться повышение скорости (с установкой соответствующих знаков) на участках дорог или полосах движения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установленные для соответствующих видов транспортных средств на автомагистралях.</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10.3. Вне населенных пунктов разрешается движение: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легковым автомобилям и грузовым автомобилям с разрешенной максимальной массой не более 3,5 т на автомагистралях - со </w:t>
      </w:r>
      <w:r>
        <w:rPr>
          <w:rFonts w:ascii="Courier" w:hAnsi="Courier" w:cs="Courier"/>
          <w:sz w:val="24"/>
          <w:szCs w:val="24"/>
        </w:rPr>
        <w:lastRenderedPageBreak/>
        <w:t>скоростью не более 110 км/ч, на остальных дорогах - не более 90 км/ч;</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междугородним и маломестным автобусам и мотоциклам на всех дорогах - не более 90 км/ч;</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грузовым автомобилям, перевозящим людей в кузове, - не более 60 км/ч;</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транспортным средствам, осуществляющим организованные перевозки групп детей, - не более 60 км/ч;</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абзац исключен. - Постановление Правительства РФ от 24.01.2001 N 67.</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Примечание. По решению собственников или владельцев автомобильных дорог может разрешаться повышение скорости на участках дорог для отдельных видов транспортных средств, если дорожные условия обеспечивают безопасное движение с большей скоростью. В этом случае величина разрешенной скорости не должна превышать значения 130 км/ч на дорогах, обозначенных знаком 5.1, и 110 км/ч на дорогах, обозначенных знаком 5.3.</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10.4. Транспортным средствам, буксирующим механические транспортные средства, разрешается движение со скоростью не более 50 км/ч.</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Транспортным средствам, перевозящим крупногабаритные, тяжеловесные и опасные грузы, разрешается движение со скоростью, не превышающей скорости, установленной при согласовании условий перевозки.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10.5. Водителю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превышать максимальную скорость, определенную технической характеристикой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превышать скорость, указанную на опознавательном знаке "Ограничение скорости", установленном на транспортном средстве;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создавать помехи другим транспортным средствам, двигаясь без необходимости со слишком малой скоростью;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резко тормозить, если это не требуется для предотвращения дорожно-транспортного происшествия.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&lt;*&gt; Сноска исключена с 1 июля 2008 года. - Постановление Правительства РФ от 16.02.2008 N 84.</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11. Обгон, опережение, встречный разъезд</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11.2. Водителю запрещается выполнять обгон в случаях, если: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транспортное средство, движущееся впереди, производит обгон или объезд препятствия;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транспортное средство, движущееся впереди по той же полосе, подало сигнал поворота налево;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следующее за ним транспортное средство начало обгон;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11.3. 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11.4. Обгон запрещен: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регулируемых перекрестках, а также на нерегулируемых перекрестках при движении по дороге, не являющейся главной;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пешеходных переходах;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железнодорожных переездах и ближе чем за 100 метров перед ними;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мостах, путепроводах, эстакадах и под ними, а также в тоннелях;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конце подъема, на опасных поворотах и на других участках с ограниченной видимостью.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11.5. Опережение транспортных средств при проезде пешеходных переходов осуществляется с учетом требований пункта 14.2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11.6. В случае если вне населенных пунктов обгон или опережение тихоходного транспортного средства, транспортного средства, </w:t>
      </w:r>
      <w:r>
        <w:rPr>
          <w:rFonts w:ascii="Courier" w:hAnsi="Courier" w:cs="Courier"/>
          <w:sz w:val="24"/>
          <w:szCs w:val="24"/>
        </w:rPr>
        <w:lastRenderedPageBreak/>
        <w:t>перевозящего крупногабаритный груз, или транспортного средства, двигающегося со скоростью, не превышающей 30 км/ч, затруднены, водитель такого транспортного средства должен принять как можно правее, а при необходимости остановиться, чтобы пропустить следующие за ним транспортные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11.7. В случае если встречный разъезд затруднен, водитель, на стороне которого имеется препятствие, должен уступить дорогу. Уступить дорогу при наличии препятствия на уклонах, обозначенных знаками 1.13 и 1.14, должен водитель транспортного средства, движущегося на спуск.</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12. Остановка и стоянка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12.1. Остановка и стоянка транспортных средств разрешаются на правой стороне дороги на обочине, а при ее отсутствии - на проезжей части у ее края и в случаях, установленных пунктом 12.2 Правил, - на тротуаре.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левой стороне дороги остановка и стоянка разрешаются в населенных пунктах на дорогах с одной полосой движения для каждого направления без 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лишь остановка для загрузки или разгрузки).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12.2. Ставить транспортное средство разрешается в один ряд параллельно краю проезжей части. Двухколесные транспортные средства без бокового прицепа допускается ставить в два ряда.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Способ постановки транспортного средства на стоянке (парковке) определяется знаком 6.4 и линиями дорожной разметки, знаком 6.4 с одной из табличек 8.6.1 - 8.6.9 и линиями дорожной разметки или без таковых.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Сочетание знака 6.4 с одной из табличек 8.6.4 - 8.6.9, а также линиями дорожной разметки допускает постановку транспортного средства под углом к краю проезжей части в случае, если конфигурация (местное уширение) проезжей части допускает такое расположение.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Стоянка на краю тротуара, граничащего с проезжей частью, разрешается только легковым автомобилям, мотоциклам, мопедам и велосипедам в местах, обозначенных знаком 6.4 с одной из табличек 8.4.7, 8.6.2, 8.6.3, 8.6.6 - 8.6.9.</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12.3. Стоянка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12.4. Остановка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трамвайных путях, а также в непосредственной близости от них, если это создаст помехи движению трамваев;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железнодорожных переездах, в тоннелях, а также на эстакадах, мостах, путепроводах (если для движения в данном направлении имеется менее трех полос) и под ними;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местах, где расстояние между сплошной линией разметки (кроме обозначающей край проезжей части), разделительной полосой или противоположным краем проезжей части и остановившимся транспортным средством менее 3 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пешеходных переходах и ближе 5 м перед ними;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ближе 15 метров от мест остановки маршрутных транспортных средств или стоянки легковых такси, обозначенных разметкой 1.17, а при ее отсутствии - от указателя места остановки маршрутных транспортных средств или стоянки легковых такси (кроме остановки для посадки и высадки пассажиров, если это не создаст помех движению маршрутных транспортных средств или транспортных средств, используемых в качестве легкового такси);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 пешеходов;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полосе для велосипедистов.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12.5. Стоянка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местах, где запрещена остановка;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вне населенных пунктов на проезжей части дорог, обозначенных знаком 2.1;</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ближе 50 м от железнодорожных переездов.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12.6. При вынужденной остановке в местах, где остановка запрещена, водитель должен принять все возможные меры для отвода транспортного средства из этих мест.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12.7. Запрещается открывать двери транспортного средства, если это создаст помехи другим участникам дорожного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12.8. 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13. Проезд перекрестков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 При повороте направо или налево водитель обязан уступить дорогу пешеходам и велосипедистам, пересекающим проезжую часть дороги, на которую он поворачивает.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13.2. Запрещается выезжать на перекресток или пересечение проезжих частей, если образовался затор, который вынудит водителя остановиться, создав препятствие для движения транспортных средств в поперечном направлении.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13.3. Перекресток, где очередность движения определяется сигналами светофора или регулировщика, считается регулируемым.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Регулируемые перекрестки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13.4.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или направо. Таким же правилом должны руководствоваться между собой водители трамваев.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13.5. 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13.6. 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(знаки 6.16), водитель обязан руководствоваться сигналами каждого светофора.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13.8. 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Нерегулируемые перекрестки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13.9. На перекрестке неравнозначных дорог водитель транспортного средства, движущегося по второстепенной дороге, должен уступить дорогу транспортным средствам, приближающимся по главной, независимо от направления их дальнейшего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таких перекрестках трамвай имеет преимущество перед безрельсовыми транспортными средствами, движущимися в попутном или встречном направлении по равнозначной дороге, независимо от направления его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случае если перед перекрестком с круговым движением установлен знак 4.3 в сочетании со знаком 2.4 или 2.5, водитель транспортного средства, находящегося на перекрестке, пользуется преимуществом перед выезжающими на такой перекресток транспортными средствами.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13.10. В случае, когда главная дорога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13.11. На перекрестке равнозначных дорог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таких перекрестках трамвай имеет преимущество перед безрельсовыми транспортными средствами независимо от направления его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13.12.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13.13.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14. Пешеходные переходы и места остановок маршрутных</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транспортных средств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14.1. Водитель транспортного средства, приближающегося к нерегулируемому пешеходному переходу &lt;*&gt;, обязан уступить дорогу пешеходам, переходящим дорогу или вступившим на проезжую часть (трамвайные пути) для осуществления перехода.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&lt;*&gt; Понятия регулируемого и нерегулируемого пешеходного перехода аналогичны понятиям регулируемого и нерегулируемого перекрестка, установленным в пункте 13.3. Правил.</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14.2. Если перед нерегулируемым пешеходным переходом остановилось или снизило скорость транспортное средство, то водители других транспортных средств, движущихся в том же направлении, также обязаны остановиться или снизить скорость. Продолжать движение разрешено с учетом требований пункта 14.1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14.3. 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(трамвайных путей) данного направления.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14.4. Запрещается въезжать на пешеходный переход, если за ним образовался затор, который вынудит водителя остановиться на пешеходном переходе.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14.5. Во всех случаях, в том числе и вне пешеходных переходов, водитель обязан пропустить слепых пешеходов, подающих сигнал белой тростью.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14.6. Водитель должен уступить дорогу пешеходам, идущим к стоящему в месте остановки маршрутному транспортному средству или от него (со стороны дверей), если посадка и высадка производятся с проезжей части или с посадочной площадки, расположенной на ней.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14.7. Приближаясь к остановившемуся транспортному средству с включенной аварийной сигнализацией, имеющему опознавательные знаки "Перевозка детей", водитель должен снизить скорость, при необходимости остановиться и пропустить детей.</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15. Движение через железнодорожные пути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15.1. 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15.2.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15.3. Запрещается выезжать на переезд: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закрытом или начинающем закрываться шлагбауме (независимо от сигнала светофора);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запрещающем сигнале светофора (независимо от положения и наличия шлагбаума);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если за переездом образовался затор, который вынудит водителя остановиться на переезде;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если к переезду в пределах видимости приближается поезд (локомотив, дрезина).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Кроме того,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объезжать с выездом на полосу встречного движения стоящие перед переездом транспортные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самовольно открывать шлагбаум;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провозить через переезд в нетранспортном положении сельскохозяйственные, дорожные, строительные и другие машины и механизмы;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15.4. В случаях, когда движение через переезд запрещено, водитель должен остановиться у стоп-линии, знака 2.5 или светофора, если их нет - не ближе 5 м от шлагбаума, а при отсутствии последнего - не ближе 10 м до ближайшего рельса.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15.5. 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оставаться возле транспортного средства и подавать сигналы общей тревоги;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появлении поезда бежать ему навстречу, подавая сигнал остановки.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Примечание. 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16. Движение по автомагистралям</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16.1. На автомагистралях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состоянию менее 40 км/ч;</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движение грузовых автомобилей с разрешенной максимальной массой более 3,5 т далее второй полосы;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остановка вне специальных площадок для стоянки, обозначенных знаком 6.4 или 7.11;</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разворот и въезд в технологические разрывы разделительной полосы;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движение задним ходом;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учебная езда.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16.2. При вынужденной остановке на проезжей части водитель должен обозначить транспортное средство в соответствии с требованиями раздела 7 Правил и принять меры для того, чтобы вывести его на предназначенную для этого полосу (правее линии, обозначающей край проезжей части).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16.3. Требования данного раздела распространяются также на </w:t>
      </w:r>
      <w:r>
        <w:rPr>
          <w:rFonts w:ascii="Courier" w:hAnsi="Courier" w:cs="Courier"/>
          <w:sz w:val="24"/>
          <w:szCs w:val="24"/>
        </w:rPr>
        <w:lastRenderedPageBreak/>
        <w:t>дороги, обозначенные знаком 5.3.</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17. Движение в жилых зонах</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17.1. В жилой зоне, то есть на территории, въезды на которую и выезды с которой обозначены знаками 5.21 и 5.22, движение пешеходов разрешается как по тротуарам, так и по проезжей части. В жилой зоне пешеходы имеют преимущество, однако они не должны создавать необоснованные помехи для движения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17.2. В жилой зоне запрещаются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17.3. При выезде из жилой зоны водители должны уступить дорогу другим участникам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17.4. Требования данного раздела распространяются также и на дворовые территории.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18. Приоритет маршрутных транспортных средств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18.1.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18.2. На дорогах с полосой для маршрутных транспортных средств, обозначенных знаками 5.11, 5.13.1, 5.13.2, 5.14, запрещаются движение и остановка других транспортных средств (за исключением школьных автобусов и транспортных средств, используемых в качестве легкового такси, а также велосипедистов - в случае, если полоса для маршрутных транспортных средств располагается справа) на этой полосе.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создает помех маршрутным транспортным средствам.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18.3. В населенных пунктах водители должны уступать дорогу троллейбусам и автобусам, начинающим движение от обозначенного места остановки. Водители троллейбусов и автобусов могут начинать движение только после того, как убедятся, что им уступают дорогу.</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19. Пользование внешними световыми приборами</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и звуковыми сигналами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19.1. 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всех механических транспортных средствах - фары дальнего или ближнего света, на велосипедах - фары или фонари, на гужевых повозках - фонари (при их наличии);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прицепах и буксируемых механических транспортных средствах - габаритные огни.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19.2. Дальний свет должен быть переключен на ближний: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населенных пунктах, если дорога освещена;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периодическим переключением света фар покажет необходимость этого;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любых других случаях для исключения возможности ослепления водителей как встречных, так и попутных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ослеплении водитель должен включить аварийную сигнализацию и, не меняя полосу движения, снизить скорость и остановиться.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19.3. При остановке и стоянке в темное время суток на неосвещенных участках дорог, а также в условиях недостаточной видимости на транспортном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19.4. Противотуманные фары могут использоваться: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условиях недостаточной видимости с ближним или дальним светом фар;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темное время суток на неосвещенных участках дорог совместно с ближним или дальним светом фар;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вместо ближнего света фар в соответствии с пунктом 19.5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19.5. В светлое время суток на всех движущихся транспортных </w:t>
      </w:r>
      <w:r>
        <w:rPr>
          <w:rFonts w:ascii="Courier" w:hAnsi="Courier" w:cs="Courier"/>
          <w:sz w:val="24"/>
          <w:szCs w:val="24"/>
        </w:rPr>
        <w:lastRenderedPageBreak/>
        <w:t>средствах с целью их обозначения должны включаться фары ближнего света или дневные ходовые огни.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19.6. Фарой-прожектором и фарой-искателем разрешается пользоваться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оборудованных в установленном порядке проблесковыми маячками синего цвета и специальными звуковыми сигналами, при выполнении неотложного служебного задания.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19.7.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19.8. Опознавательный знак "Автопоезд" должен быть включен при движении автопоезда, а в темное время суток и в условиях недостаточной видимости, кроме того, и на время его остановки или стоянки.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19.9. Исключен с 1 июля 2008 года. - Постановление Правительства РФ от 16.02.2008 N 84.</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19.10. Звуковые сигналы могут применяться только: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для предупреждения других водителей о намерении произвести обгон вне населенных пунктов;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случаях, когда это необходимо для предотвращения дорожно-транспортного происшествия.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19.11. Для предупреждения об обгоне вместо звукового сигнала или совместно с ним может подаваться световой сигнал, представляющий собой кратковременное переключение фар с ближнего на дальний свет.</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20. Буксировка механических транспортных средств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20.1. 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20.2. При буксировке на гибкой или жесткой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20.3. При буксировке на гибкой сцепке должно быть обеспечено расстояние между буксирующим и буксируемым транспортными средствами в пределах 4 - 6 м, а при буксировке на жесткой сцепке - не более 4 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Гибкое связующее звено должно быть обозначено в соответствии с пунктом 9 Основных положений.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20.4. Буксировка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транспортных средств, у которых не действует рулевое управление &lt;*&gt; (допускается буксировка методом частичной погрузки);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двух и более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транспортных средств с недействующей тормозной системой &lt;*&gt;,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&lt;*&gt; Недействующими считаются системы, которые не позволяют водителю остановить транспортное средство или осуществить маневр при движении даже с минимальной скоростью.</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двухколесными мотоциклами без бокового прицепа, а также таких мотоциклов;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гололедицу на гибкой сцепке.</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21. Учебная езда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21.1. Первоначальное обучение вождению транспортных средств должно проводиться на закрытых площадках или автодромах.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21.2. Учебная езда на дорогах допускается только с обучающим и при наличии первоначальных навыков управления у обучаемого. Обучаемый обязан знать и выполнять требования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21.3. Обучающий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21.4. Обучаемому на автомобиле или мотоцикле должно быть не менее 16 лет.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21.5. Механическое транспортное средство, на котором проводится </w:t>
      </w:r>
      <w:r>
        <w:rPr>
          <w:rFonts w:ascii="Courier" w:hAnsi="Courier" w:cs="Courier"/>
          <w:sz w:val="24"/>
          <w:szCs w:val="24"/>
        </w:rPr>
        <w:lastRenderedPageBreak/>
        <w:t>обучение, должно быть оборудовано в соответствии с пунктом 5 Основных положений и иметь опознавательные знаки "Учебное транспортное средство".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21.6. Запрещается учебная езда на дорогах, перечень которых объявляется в установленном порядке.</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22. Перевозка людей</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22.1. Перевозка людей в кузове грузового автомобиля должна осуществляться водителями, имеющими водительское удостоверение на право управления транспортным средством категории "C" или подкатегории "C1" в течение 3 и более лет.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случае перевозки людей в кузове грузового автомобиля в количестве более 8, но не более 16 человек, включая пассажиров в кабине, требуется также наличие в водительском удостоверении разрешающей отметки, подтверждающей наличие права управления транспортным средством категории "D" или подкатегории "D1", в случае перевозки более 16 человек, включая пассажиров в кабине, - категории "D".</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Примечание. Допуск военных водителей к перевозке людей на грузовых автомобилях осуществляется в установленном порядке.</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22.2. 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не допускается.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22.3. Число перевозимых людей в кузове грузового автомобиля, а также салоне автобуса, осуществляющего перевозку на междугородном, горном, туристическом или экскурсионном маршруте, и при организованной перевозке группы детей не должно превышать количества оборудованных для сидения мест.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22.4. Перед поездкой водитель грузового автомобиля должен проинструктировать пассажиров о порядке посадки, высадки и размещения в кузове.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Начинать движение можно только убедившись, что условия безопасной перевозки пассажиров обеспечены.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22.5.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22.6. Организованная перевозка группы детей должна осуществляться в соответствии с настоящими Правилами, а также </w:t>
      </w:r>
      <w:r>
        <w:rPr>
          <w:rFonts w:ascii="Courier" w:hAnsi="Courier" w:cs="Courier"/>
          <w:sz w:val="24"/>
          <w:szCs w:val="24"/>
        </w:rPr>
        <w:lastRenderedPageBreak/>
        <w:t>правилами, утверждаемыми Правительством Российской Федерации, в автобусе, обозначенном опознавательными знаками "Перевозка детей".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22.8. Запрещается перевозить людей: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мотоцикла и вне предусмотренных конструкцией мотоцикла мест для сидения;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сверх количества, предусмотренного технической характеристикой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Абзац исключен. - Постановление Правительства РФ от 14.12.2005 N 767.</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22.9. Перевозка детей допускается при условии обеспечения их безопасности с учетом особенностей конструкции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Перевозка детей до 12-летнего возраста в транспортных средствах, оборудованных ремнями безопасности, должна осуществляться с использованием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детских удерживающих устройств.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Запрещается перевозить детей до 12-летнего возраста на заднем сиденье мотоцикла.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23. Перевозка грузов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23.1.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23.2.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23.3. Перевозка груза допускается при условии, что он: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не ограничивает водителю обзор;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не затрудняет управление и не нарушает устойчивость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не закрывает внешние световые приборы и световозвращатели, регистрационные и опознавательные знаки, а также не препятствует восприятию сигналов, подаваемых рукой;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не создает шум, не пылит, не загрязняет дорогу и окружающую среду.</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23.4. Груз, выступающий за габариты транспортного средства спереди и сзади более чем на 1 м или сбоку более чем на 0,4 м от внешнего края габаритного огня, должен быть обозначен опознавательными знаками "Крупногабаритный груз", а в темное время суток и в условиях недостаточной видимости, кроме того, спереди - фонарем или световозвращателем белого цвета, сзади - фонарем или световозвращателем красного цвета.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23.5. Перевозка тяжеловесных и опасных грузов, движение транспортного средства, габаритные параметры которого с грузом или без него превышают по ширине 2,55 м (2,6 м - для рефрижераторов и изотермических кузовов), по высоте 4 м от поверхности проезжей части, по длине (включая один прицеп) 20 м, либо движение транспортного средства с грузом, выступающим за заднюю точку габарита транспортного средства более чем на 2 м, а также движение автопоездов с двумя и более прицепами осуществляются в соответствии со специальными правилами.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Международные автомобильные перевозки осуществляются в соответствии с требованиями к транспортным средствам и правилами перевозки, установленными международными договорами Российской Федерации.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24. Дополнительные требования к движению велосипедистов</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и водителей мопедов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24.1. Движение велосипедистов в возрасте старше 14 лет должно осуществляться по велосипедной, велопешеходной дорожкам или полосе для велосипедистов.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24.2. Допускается движение велосипедистов в возрасте старше 14 лет: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по правому краю проезжей части - в следующих случаях: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отсутствуют велосипедная и велопешеходная дорожки, полоса для велосипедистов либо отсутствует возможность двигаться по ним;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габаритная ширина велосипеда, прицепа к нему либо перевозимого груза превышает 1 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движение велосипедистов осуществляется в колоннах;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 обочине - в случае, если отсутствуют велосипедная и велопешеходная дорожки, полоса для велосипедистов либо отсутствует возможность двигаться по ним или по правому краю проезжей части;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 тротуару или пешеходной дорожке - в следующих случаях: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отсутствуют велосипедная и велопешеходная дорожки, полоса для велосипедистов либо отсутствует возможность двигаться по ним, а также по правому краю проезжей части или обочине;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велосипедист сопровождает велосипедиста в возрасте до 7 лет либо перевозит ребенка в возрасте до 7 лет на дополнительном сиденье, в велоколяске или в прицепе, предназначенном для эксплуатации с велосипедом.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24.3. Движение велосипедистов в возрасте от 7 до 14 лет должно осуществляться только по тротуарам, пешеходным, велосипедным и велопешеходным дорожкам, а также в пределах пешеходных зон.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24.4. Движение велосипедистов в возрасте младше 7 лет должно осуществляться только по тротуарам, пешеходным и велопешеходным дорожкам (на стороне для движения пешеходов), а также в пределах пешеходных зон.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24.5. При движении велосипедистов по правому краю проезжей части в случаях, предусмотренных настоящими Правилами, велосипедисты должны двигаться только в один ряд.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Допускается движение колонны велосипедистов в два ряда в случае, если габаритная ширина велосипедов не превышает 0,75 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 Для облегчения обгона расстояние между группами должно составлять 80 - 100 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24.6. Если движение велосипедиста по тротуару, пешеходной дорожке, обочине или в пределах пешеходных зон подвергает опасности или создает помехи для движения иных лиц, велосипедист должен спешиться и руководствоваться требованиями, предусмотренными настоящими Правилами для движения пешеходов.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24.7. Водители мопедов должны двигаться по правому краю проезжей части в один ряд либо по полосе для велосипедистов.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Допускается движение водителей мопедов по обочине, если это не создает помех пешеходам.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24.8. Велосипедистам и водителям мопедов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управлять велосипедом, мопедом, не держась за руль хотя бы одной рукой;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перевозить груз, который выступает более чем на 0,5 м по длине или ширине за габариты, или груз, мешающий управлению;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перевозить пассажиров, если это не предусмотрено конструкцией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перевозить детей до 7 лет при отсутствии специально оборудованных для них мест;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двигаться по дороге без застегнутого мотошлема (для водителей мопедов);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пересекать дорогу по пешеходным переходам.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24.9. Запрещается буксировка велосипедов и мопедов, а также буксировка велосипедами и мопедами, кроме буксировки прицепа, предназначенного для эксплуатации с велосипедом или мопедом.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24.10. При движении в темное время суток или в условиях недостаточной видимости велосипедистам и водителям мопедов рекомендуется иметь при себе предметы со световозвращающими элементами и обеспечивать видимость этих предметов водителями других транспортных средств.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25. Дополнительные требования к движению гужевых повозок,</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а также к прогону животных</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25.1. Управлять гужевой повозкой (санями), быть погонщиком вьючных, верховых животных или стада при движении по дорогам разрешается лицам не моложе 14 лет.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Колонны гужевых повозок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80 - 100 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25.3. Водитель гужевой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25.4.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25.5. При прогоне животных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прогон каждой группы.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25.6. Водителям гужевых повозок (саней), погонщикам вьючных, верховых животных и скота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оставлять на дороге животных без надзора;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вести животных по дороге с асфальто- и цементобетонным покрытием при наличии иных путей.</w:t>
      </w:r>
    </w:p>
    <w:p w:rsidR="00B67739" w:rsidRDefault="00B67739">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Приложение 1</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к Правилам дорожного движения</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Российской Федерации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ДОРОЖНЫЕ ЗНАКИ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(по ГОСТу Р 52289-2004 и ГОСТу Р 52290-2004)</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 Предупреждающие знаки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Предупреждающие знаки информируют водителей о приближении к опасному участку дороги, движение по которому требует принятия мер, соответствующих обстановке.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 &lt;*&gt; "Железнодорожный переезд со шлагбаумом".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&lt;*&gt; Нумерация дорожных знаков соответствует ГОСТу Р 52290-2004.</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 "Железнодорожный переезд без шлагбаума".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 "Однопутная железная дорога", 1.3.2 "Многопутная железная дорога". Обозначение необорудованного шлагбаумом переезда через железную дорогу: 1.3.1 - с одним путем, 1.3.2 - с двумя путями и более.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1.4.1 - 1.4.6 "Приближение к железнодорожному переезду". Дополнительное предупреждение о приближении к железнодорожному переезду вне населенных пунктов.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 "Пересечение с трамвайной линией".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 "Пересечение равнозначных дорог".</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1.7 "Пересечение с круговым движением".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1.8 "Светофорное регулирование". Перекресток, пешеходный переход или участок дороги, движение на котором регулируется светофором.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 "Разводной мост". Разводной мост или паромная переправа.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1.10 "Выезд на набережную". Выезд на набережную или берег.</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1.11.1, 1.11.2 "Опасный поворот". Закругление дороги малого радиуса или с ограниченной видимостью: 1.11.1 - направо, 1.11.2 - налево.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1.12.1, 1.12.2 - "Опасные повороты". Участок дороги с опасными поворотами: 1.12.1 - с первым поворотом направо, 1.12.2 - с первым поворотом налево.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1.13 "Крутой спуск".</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1.14 "Крутой подъем".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1.15 "Скользкая дорога". Участок дороги с повышенной скользкостью проезжей части.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1.16 "Неровная дорога". Участок дороги, имеющий неровности на проезжей части (волнистость, выбоины, неплавные сопряжения с </w:t>
      </w:r>
      <w:r>
        <w:rPr>
          <w:rFonts w:ascii="Courier" w:hAnsi="Courier" w:cs="Courier"/>
          <w:sz w:val="24"/>
          <w:szCs w:val="24"/>
        </w:rPr>
        <w:lastRenderedPageBreak/>
        <w:t>мостами и тому подобное).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1.17 "Искусственная неровность". Участок дороги с искусственной неровностью (неровностями) для принудительного снижения скорости.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1.18 "Выброс гравия". Участок дороги, на котором возможен выброс гравия, щебня и тому подобного из-под колес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1.19 "Опасная обочина". Участок дороги, на котором съезд на обочину опасен.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1.20.1 - 1.20.3 "Сужение дороги". Сужение с обеих сторон - 1.20.1, справа - 1.20.2, слева - 1.20.3.</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1.21 "Двустороннее движение". Начало участка дороги (проезжей части) с встречным движением.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1.22 "Пешеходный переход". Пешеходный переход, обозначенный знаками 5.19.1, 5.19.2 и (или) разметкой 1.14.1 и 1.14.2.</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1.24 "Пересечение с велосипедной дорожкой или велопешеходной дорожкой".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1.25 "Дорожные работы".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1.26 "Перегон скота".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1.27 "Дикие животные".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1.28 "Падение камней". Участок дороги, на котором возможны обвалы, оползни, падение камней.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1.29 "Боковой ветер".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1.30 "Низколетящие самолеты".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1.31 "Тоннель". Тоннель, в котором отсутствует искусственное освещение, или тоннель, видимость въездного портала которого ограничена.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1.32 "Затор". Участок дороги, на котором образовался затор.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1.33 "Прочие опасности". Участок дороги, на котором имеются опасности, не предусмотренные другими предупреждающими знаками.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1.34.1, 1.34.2 "Направление поворота". Направление движения на закруглении дороги малого радиуса с ограниченной видимостью. </w:t>
      </w:r>
      <w:r>
        <w:rPr>
          <w:rFonts w:ascii="Courier" w:hAnsi="Courier" w:cs="Courier"/>
          <w:sz w:val="24"/>
          <w:szCs w:val="24"/>
        </w:rPr>
        <w:lastRenderedPageBreak/>
        <w:t>Направление объезда ремонтируемого участка дороги.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Предупреждающие знаки 1.1, 1.2, 1.5 - 1.33 вне населенных пунктов устанавливаются на расстоянии 150 - 300 м, в населенных пунктах - на расстоянии 50 - 100 м до начала опасного участка. При необходимости знаки могут устанавливаться и на ином расстоянии, которое в этом случае указывается на табличке 8.1.1.</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Знаки 1.13 и 1.14 могут устанавливаться без таблички 8.1.1 непосредственно перед началом спуска или подъема, если спуски и подъемы следуют друг за другом.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 1.25 при проведении краткосрочных работ на проезжей части может устанавливаться без таблички 8.1.1 на расстоянии 10 - 15 м до места проведения работ.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 1.32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Вне населенных пунктов знаки 1.1, 1.2, 1.9, 1.10, 1.23 и 1.25 повторяются. Второй знак устанавливается на расстоянии не менее 50 м до начала опасного участка. Знаки 1.23 и 1.25 повторяются и в населенных пунктах непосредственно в начале опасного участка.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 Знаки приоритета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Знаки приоритета устанавливают очередность проезда перекрестков, пересечений проезжих частей или узких участков дороги.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 "Главная дорога". Дорога, на которой предоставлено право преимущественного проезда нерегулируемых перекрестков.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 "Конец главной дороги".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2.3.1 "Пересечение со второстепенной дорогой".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2.3.2 - 2.3.7 "Примыкание второстепенной дороги". Примыкание справа - 2.3.2, 2.3.4, 2.3.6, слева - 2.3.3, 2.3.5, 2.3.7.</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 "Уступите дорогу". Водитель должен уступить дорогу транспортным средствам, движущимся по пересекаемой дороге, а при наличии таблички 8.13 - по главной.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2.5 "Движение без остановки запрещено". Запрещается движение без остановки перед стоп-линией, а если ее нет - перед краем пересекаемой проезжей части. Водитель должен уступить дорогу </w:t>
      </w:r>
      <w:r>
        <w:rPr>
          <w:rFonts w:ascii="Courier" w:hAnsi="Courier" w:cs="Courier"/>
          <w:sz w:val="24"/>
          <w:szCs w:val="24"/>
        </w:rPr>
        <w:lastRenderedPageBreak/>
        <w:t>транспортным средствам, движущимся по пересекаемой, а при наличии таблички 8.13 - по главной дороге.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 2.5 может быть установлен перед железнодорожным переездом или карантинным постом. В этих случаях водитель должен остановиться перед стоп-линией, а при ее отсутствии - перед знаком.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2.6 "Преимущество встречного движения".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2.7 "Преимущество перед встречным движением". Узкий участок дороги, при движении по которому водитель пользуется преимуществом по отношению к встречным транспортным средствам.</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Запрещающие знаки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Запрещающие знаки вводят или отменяют определенные ограничения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 "Въезд запрещен". Запрещается въезд всех транспортных средств в данном направлении.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 "Движение запрещено". Запрещается движение всех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3.3 "Движение механических транспортных средств запрещено".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 3.4 не запрещает движение грузовых автомобилей, предназначенных для перевозки людей, транспортных средств организаций федеральной почтовой связи, имеющих на боковой поверхности белую диагональную полосу на синем фоне, а также грузовых автомобилей без прицепа с разрешенной максимальной массой не более 26 тонн,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3.5 "Движение мотоциклов запрещено".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3.6 "Движение тракторов запрещено". Запрещается движение тракторов и самоходных машин.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3.8 "Движение гужевых повозок запрещено". Запрещается движение гужевых повозок (саней), верховых и вьючных животных, а также прогон скота.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3.9 "Движение на велосипедах запрещено". Запрещается движение велосипедов и мопедов.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3.10 "Движение пешеходов запрещено".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3.11 "Ограничение массы". Запрещается движение транспортных средств, в том числе составов транспортных средств, общая фактическая масса которых больше указанной на знаке.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указанную на знаке.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3.13 "Ограничение высоты". Запрещается движение транспортных средств, габаритная высота которых (с грузом или без груза) больше указанной на знаке.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3.14 "Ограничение ширины". Запрещается движение транспортных средств, габаритная ширина которых (с грузом или без груза) больше указанной на знаке.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3.15 "Ограничение длины". Запрещается движение транспортных средств (составов транспортных средств), габаритная длина которых (с грузом или без груза) больше указанной на знаке.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3.16 "Ограничение минимальной дистанции". Запрещается движение транспортных средств с дистанцией между ними меньше указанной на знаке.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3.17.1 "Таможня". Запрещается проезд без остановки у таможни (контрольного пункта).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3.17.2 "Опасность".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3.17.3 "Контроль". Запрещается проезд без остановки через контрольные пункты.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3.18.1 "Поворот направо запрещен".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3.18.2 "Поворот налево запрещен".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3.19 "Разворот запрещен".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3.21 "Конец зоны запрещения обгона".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3.22 "Обгон грузовым автомобилям запрещен". Запрещается грузовым автомобилям с разрешенной максимальной массой более 3,5 т обгон всех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3.23 "Конец зоны запрещения обгона грузовым автомобилям".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3.24 "Ограничение максимальной скорости". Запрещается движение со скоростью (км/ч), превышающей указанную на знаке.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3.25 "Конец зоны ограничения максимальной скорости".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3.26 "Подача звукового сигнала запрещена".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3.27 "Остановка запрещена". Запрещаются остановка и стоянка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3.28 "Стоянка запрещена". Запрещается стоянка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3.29 "Стоянка запрещена по нечетным числам месяца".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3.30 "Стоянка запрещена по четным числам месяца". 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3.31 "Конец зоны всех ограничений". Обозначение конца зоны действия одновременно нескольких знаков из следующих: 3.16, 3.20, 3.22, 3.24, 3.26 - 3.30.</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3.32 "Движение транспортных средств с опасными грузами запрещено". Запрещается движение транспортных средств, оборудованных опознавательными знаками (информационными табличками) "Опасный груз".</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3.33 "Движение транспортных средств с взрывчатыми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w:t>
      </w:r>
      <w:r>
        <w:rPr>
          <w:rFonts w:ascii="Courier" w:hAnsi="Courier" w:cs="Courier"/>
          <w:sz w:val="24"/>
          <w:szCs w:val="24"/>
        </w:rPr>
        <w:lastRenderedPageBreak/>
        <w:t>определяемом в порядке, установленном специальными правилами перевозки.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Знаки 3.2 - 3.9, 3.32 и 3.33 запрещают движение соответствующих видов транспортных средств в обоих направлениях.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Действие знаков не распространяется: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3.1 - 3.3, 3.18.1, 3.18.2, 3.19, 3.27 - на маршрутные транспортные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 3.3, 3.5 - 3.8 - на транспортные средства организаций федеральной почтовой связи, имеющие на боковой поверхности белую диагональную полосу на синем фоне, и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абзац утратил силу. - Постановление Правительства РФ от 19.12.2014 N 1423;</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3.28 - 3.30 - на транспортные средства организаций федеральной почтовой связи, имеющие на боковой поверхности белую диагональную полосу на синем фоне, а также на такси с включенным таксометром;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 3.3, 3.28 - 3.30 - на транспортные средства, управляемые инвалидами I и II групп, перевозящие таких инвалидов или детей-инвалидов, если на указанных транспортных средствах установлен опознавательный знак "Инвалид".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Действие знаков 3.18.1, 3.18.2 распространяется на пересечение проезжих частей, перед которыми установлен знак.</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Зона действия знаков 3.16, 3.20, 3.22, 3.24, 3.26 - 3.30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Действие знака 3.24, установленного перед населенным пунктом, обозначенным знаком 5.23.1 или 5.23.2, распространяется до этого знака.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Зона действия знаков может быть уменьшена: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для знаков 3.16 и 3.26 применением таблички 8.2.1;</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для знаков 3.20, 3.22, 3.24 установкой в конце зоны их действия соответственно знаков 3.21, 3.23, 3.25 или применением таблички 8.2.1. Зона действия знака 3.24 может быть уменьшена установкой знака 3.24 с другим значением максимальной скорости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для знаков 3.27 - 3.30 установкой в конце зоны их действия повторных знаков 3.27 - 3.30 с табличкой 8.2.3 или применением таблички 8.2.2. Знак 3.27 может быть применен совместно с разметкой 1.4, а знак 3.28 - с разметкой 1.10, при этом зона действия знаков определяется протяженностью линии разметки.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Действие знаков 3.10, 3.27 - 3.30 распространяется только на ту сторону дороги, на которой они установлены.</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 Предписывающие знаки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 (могут быть применены знаки 4.1.1 - 4.1.6 с конфигурацией стрелок, соответствующей требуемым направлениям движения на конкретном пересечении).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Действие знаков 4.1.1 - 4.1.6 не распространяется на маршрутные транспортные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Действие знаков 4.1.1 - 4.1.6 распространяется на пересечение проезжих частей, перед которым установлен знак.</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Действие знака 4.1.1, установленного в начале участка дороги, распространяется до ближайшего перекрестка. Знак не запрещает поворот направо во дворы и на другие прилегающие к дороге территории.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4.2.1 "Объезд препятствия справа", 4.2.2 "Объезд препятствия слева". Объезд разрешается только со стороны, указанной стрелкой.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4.2.3 "Объезд препятствия справа или слева". Объезд разрешается с любой стороны.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4.3 "Круговое движение". Разрешается движение в указанном стрелками направлении.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Абзацы восьмой - девятый исключены. - Постановление Правительства РФ от 14.12.2005 N 767.</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4.4.1 "Велосипедная дорожка".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4.4.2 "Конец велосипедной дорожки".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4.5.1 "Пешеходная дорожка". Разрешается движение пешеходам и велосипедистам в случаях, указанных в пунктах 24.2 - 24.4 настоящих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4.5.2 "Пешеходная и велосипедная дорожка с совмещенным движением (велопешеходная дорожка с совмещенным движением)".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4.5.3 "Конец пешеходной и велосипедной дорожки с совмещенным движением (конец велопешеходной дорожки с совмещенным движением)".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4.5.4, 4.5.5 "Пешеходная и велосипедная дорожка с разделением движения". Велопешеходная дорожка с разделением на велосипедную и пешеходную стороны дорожки, выделенные конструктивно и (или) обозначенные горизонтальной разметкой 1.2.1, 1.2.2, 1.23.2 и 1.23.3 или иным способом.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4.5.6, 4.5.7 "Конец пешеходной и велосипедной дорожки с разделением движения (конец велопешеходной дорожки с разделением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4.6 "Ограничение минимальной скорости". Разрешается движение только с указанной или большей скоростью (км/ч).</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4.7 "Конец зоны ограничения минимальной скорости".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4.8.1 - 4.8.3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прямо, 4.8.2 - направо, 4.8.3 - налево.</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 Знаки особых предписаний</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Знаки особых предписаний вводят или отменяют определенные режимы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 "Автомагистраль". Дорога, на которой действуют требования Правил дорожного движения Российской Федерации, устанавливающие порядок движения по автомагистралям.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 "Конец автомагистрали".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5.3 "Дорога для автомобилей". Дорога, предназначенная для движения только автомобилей, автобусов и мотоциклов.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5.4 "Конец дороги для автомобилей".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5.5 "Дорога с односторонним движением". Дорога или проезжая </w:t>
      </w:r>
      <w:r>
        <w:rPr>
          <w:rFonts w:ascii="Courier" w:hAnsi="Courier" w:cs="Courier"/>
          <w:sz w:val="24"/>
          <w:szCs w:val="24"/>
        </w:rPr>
        <w:lastRenderedPageBreak/>
        <w:t>часть, по которой движение механических транспортных средств по всей ширине осуществляется в одном направлении.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5.6 "Конец дороги с односторонним движением".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5.7.1, 5.7.2 "Выезд на дорогу с односторонним движением". Выезд на дорогу или проезжую часть с односторонним движением.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5.8 "Реверсивное движение". Начало участка дороги, на котором на одной или нескольких полосах направление движения может изменяться на противоположное.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5.9 "Конец реверсивного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5.10 "Выезд на дорогу с реверсивным движением".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5.11.1 "Дорога с полосой для маршрутных транспортных средств". Дорога,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 специально выделенной полосе навстречу общему потоку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5.11.2 "Дорога с полосой для велосипедистов".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5.12.1 "Конец дороги с полосой для маршрутных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5.12.2 "Конец дороги с полосой для велосипедистов". Дорожный знак представляет собой дорожный знак 5.11.2, изображение которого перечеркнуто диагональной красной полосой из левого нижнего угла в правый верхний угол знака.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5.13.1, 5.13.2 "Выезд на дорогу с полосой для маршрутных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5.13.3, 5.13.4 "Выезд на дорогу с полосой для велосипедистов".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5.14 "Полоса для маршрутных транспортных средств". Специально выделенная полоса, по которой маршрутные транспортные средства, велосипедисты, а также школьные автобусы и транспортные средства, используемые в качестве легкового такси, движутся попутно общему потоку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Абзац исключен. - Постановление Правительства РФ от 02.04.2015 N 315.</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5.14.1 "Конец полосы для маршрутных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5.14.2 "Полоса для велосипедистов".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5.14.3 "Конец полосы для велосипедистов".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Действие знаков 5.14 - 5.14.3 распространяется на полосу, над которой они расположены. Действие знаков, установленных справа от дороги, распространяется на правую полосу.</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5.15.1 "Направления движения по полосам". Число полос и разрешенные направления движения по каждой из них.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5.15.2 "Направления движения по полосе". Разрешенные направления движения по полосе.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Знаки 5.15.1 и 5.15.2, разрешающие поворот налево из крайней левой полосы, разрешают и разворот из этой полосы.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Действие знаков 5.15.1 и 5.15.2 не распространяется на маршрутные транспортные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Действие знаков 5.15.1 и 5.15.2, установленных перед перекрестком, распространяется на весь перекресток, если другие знаки 5.15.1 и 5.15.2, установленные на нем, не дают иных указаний.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5.15.3 "Начало полосы". Начало дополнительной полосы на подъеме или полосы торможения.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Если на знаке, установленном перед дополнительной полосой, изображен знак (знаки) 4.6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5.15.4 "Начало полосы". 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5.15.5 "Конец полосы". Конец дополнительной полосы на подъеме или полосы разгона.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5.15.6 "Конец полосы". Конец участка средней полосы на трехполосной дороге, предназначенного для движения в данном направлении.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5.15.7 "Направление движения по полосам".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Если на знаке 5.15.7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Знаки 5.15.7 с соответствующим числом стрелок могут применяться </w:t>
      </w:r>
      <w:r>
        <w:rPr>
          <w:rFonts w:ascii="Courier" w:hAnsi="Courier" w:cs="Courier"/>
          <w:sz w:val="24"/>
          <w:szCs w:val="24"/>
        </w:rPr>
        <w:lastRenderedPageBreak/>
        <w:t>на дорогах с четырьмя и более полосами.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5.15.8 "Число полос". Указывает число полос движения и режимы движения по полосам. Водитель обязан выполнять требования знаков, нанесенных на стрелки.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5.16 "Место остановки автобуса и (или) троллейбуса".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5.17 "Место остановки трамвая".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5.18 "Место стоянки легковых такси".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5.19.1, 5.19.2 "Пешеходный переход".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отсутствии на переходе разметки 1.14.1 или 1.14.2 знак 5.19.1 устанавливается справа от дороги на ближней границе перехода относительно приближающихся транспортных средств, а знак 5.19.2 - слева от дороги на дальней границе перехода.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5.20 "Искусственная неровность". Обозначает границы искусственной неровности.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 устанавливается на ближайшей границе искусственной неровности относительно приближающихся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5.21 "Жилая зона". Территория, на которой действуют требования Правил дорожного движения Российской Федерации, устанавливающие порядок движения в жилой зоне.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5.22 "Конец жилой зоны".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5.23.1, 5.23.2 "Начало населенного пункта". Начало населенного пункта, в котором действуют требования Правил дорожного движения Российской Федерации, устанавливающие порядок движения в населенных пунктах.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5.24.1, 5.24.2 "Конец населенного пункта". Место, с которого на данной дороге утрачивают силу требования Правил дорожного движения Российской Федерации, устанавливающие порядок движения в населенных пунктах.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5.25 "Начало населенного пункта". Начало населенного пункта, в котором на данной дороге не действуют требования Правил дорожного движения Российской Федерации, устанавливающие порядок движения в населенных пунктах.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5.26 "Конец населенного пункта". Конец населенного пункта, обозначенного знаком 5.25.</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5.27 "Зона с ограничением стоянки". Место, с которого начинается территория (участок дороги), где стоянка запрещена.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5.28 "Конец зоны с ограничением стоянки".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5.29 "Зона регулируемой стоянки". Место, с которого начинается территория (участок дороги), где стоянка разрешена и регулируется с помощью табличек и разметки.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5.30 "Конец зоны регулируемой стоянки".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5.31 "Зона с ограничением максимальной скорости". Место, с которого начинается территория (участок дороги), где ограничена максимальная скорость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5.32 "Конец зоны с ограничением максимальной скорости".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5.33 "Пешеходная зона". Место, с которого начинается территория (участок дороги), на которой разрешено движение только пешеходов.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5.34 "Конец пешеходной зоны".</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6. Информационные знаки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 "Общие ограничения максимальной скорости". Общие ограничения скорости, установленные Правилами дорожного движения Российской Федерации.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6.3.1 "Место для разворота". Поворот налево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6.3.2 "Зона для разворота". Протяженность зоны для разворота. Поворот налево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6.4 "Парковка (парковочное место)".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6.5 "Полоса аварийной остановки". Полоса аварийной остановки на крутом спуске.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6.6 "Подземный пешеходный переход".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6.7 "Надземный пешеходный переход".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6.8.1 - 6.8.3 "Тупик". Дорога, не имеющая сквозного проезда.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6.9.1 "Предварительный указатель направлений",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 6.9.1 применяется также для указания объезда участков дорог, на которых установлен один из запрещающих знаков 3.11 - 3.15.</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6.9.3 "Схема движения". Маршрут движения при запрещении на перекрестке отдельных маневров или разрешенные направления движения на сложном перекрестке.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6.10.1 "Указатель направлений", 6.10.2 "Указатель направления".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6.11 "Наименование объекта". Наименование иного объекта, чем населенный пункт (река, озеро, перевал, достопримечательность и тому подобное).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6.12 "Указатель расстояний". Расстояние (км) до населенных пунктов, расположенных на маршруте.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6.13 "Километровый знак". Расстояние (км) до начала или конца дороги.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6.14.1, 6.14.2 "Номер маршрута". 6.14.1 - номер, присвоенный дороге (маршруту); 6.14.2 - номер и направление дороги (маршрута).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6.15.1 - 6.15.3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6.16 "Стоп-линия". Место остановки транспортных средств при запрещающем сигнале светофора (регулировщика).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6.17 "Схема объезда". Маршрут объезда участка дороги, временно закрытого для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6.18.1 - 6.18.3 "Направление объезда". Направление объезда участка дороги, временно закрытого для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6.19.1, 6.19.2 "Предварительный указатель перестроения на другую проезжую часть". Направление объезда закрытого для движения </w:t>
      </w:r>
      <w:r>
        <w:rPr>
          <w:rFonts w:ascii="Courier" w:hAnsi="Courier" w:cs="Courier"/>
          <w:sz w:val="24"/>
          <w:szCs w:val="24"/>
        </w:rPr>
        <w:lastRenderedPageBreak/>
        <w:t>участка проезжей части на дороге с разделительной полосой или направление движения для возвращения на правую проезжую часть.</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6.20.1, 6.20.2 "Аварийный выход". Указывает место в тоннеле, где находится аварийный выход.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6.21.1, 6.21.2 "Направление движения к аварийному выходу". Указывает направление к аварийному выходу и расстояние до него.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знаках 6.9.1, 6.9.2, 6.10.1 и 6.10.2,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знаках 6.9.1, 6.9.2, 6.10.1 и 6.10.2,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 Знаки сервиса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Знаки сервиса информируют о расположении соответствующих объектов.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 "Пункт медицинской помощи".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7.2 "Больница".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7.3 "Автозаправочная станция".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7.4 "Техническое обслуживание автомобилей".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7.5 "Мойка автомобилей".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7.6 "Телефон".</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7.7 "Пункт питания".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7.8 "Питьевая вода".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7.9 "Гостиница или мотель".</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7.10 "Кемпинг".</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7.11 "Место отдыха".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7.12 "Пост дорожно-патрульной службы".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7.13 "Полиция".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7.14. "Пункт транспортного контроля".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7.16 "Зона радиосвязи с аварийными службами". Участок дороги, на котором действует система радиосвязи с аварийными службами в гражданском диапазоне 27 МГц.</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7.17 "Бассейн или пляж".</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7.18 "Туалет".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7.19 "Телефон экстренной связи". Указывает место, где находится телефон для вызова оперативных служб.</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7.20 "Огнетушитель". Указывает место, где находится огнетушитель.</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8. Знаки дополнительной информации (таблички)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8.1.1 "Расстояние до объекта". Указывает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8.1.2 "Расстояние до объекта". Указывает расстояние от знака 2.4 до перекрестка в случае, если непосредственно перед перекрестком установлен знак 2.5.</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8.1.3, 8.1.4 "Расстояние до объекта". Указывают расстояние до объекта, находящегося в стороне от дороги.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8.2.1 "Зона действия". Указывает протяженность опасного участка дороги, обозначенного предупреждающими знаками, или зону действия запрещающих знаков, а также знаков 5.16, 6.2 и 6.4.</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8.2.2 - 8.2.6 "Зона действия". 8.2.2 указывает зону действия запрещающих знаков 3.27 - 3.30; 8.2.3 указывает конец зоны действия знаков 3.27 - 3.30; 8.2.4 информирует водителей о нахождении их в зоне действия знаков 3.27 - 3.30; 8.2.5, 8.2.6 указывают направление и зону действия знаков 3.27 - 3.30 при запрещении остановки или стоянки вдоль одной стороны площади, фасада здания и тому подобного.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8.3.1 - 8.3.3 "Направления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8.4.1 - 8.4.8 "Вид транспортного средства". Указывают вид транспортного средства, на который распространяется действие знака.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Табличка 8.4.1 распространяет действие знака на грузовые автомобили, в том числе с прицепом, с разрешенной максимальной массой более 3,5 т, табличка 8.4.3 - на легковые автомобили, а также грузовые автомобили с разрешенной максимальной массой до 3,5 т, табличка 8.4.8 - на транспортные средства, оборудованные опознавательными знаками (информационными табличками) "Опасный груз".</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8.4.9 - 8.4.14 "Кроме вида транспортного средства". Указывают вид транспортного средства, на который не распространяется действие знака.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Табличка 8.4.14 не распространяет действие знака на транспортные средства, используемые в качестве легкового такси.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8.5.1 "Субботние, воскресные и праздничные дни", 8.5.2 "Рабочие дни", 8.5.3 "Дни недели". Указывают дни недели, в течение которых действует знак.</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8.5.4 "Время действия". Указывает время суток, в течение которого действует знак.</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8.5.5 - 8.5.7 "Время действия". Указывают дни недели и время суток, в течение которых действует знак.</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8.6.1 - 8.6.9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8.6.2 - 8.6.9 указывают способ постановки легковых автомобилей и мотоциклов на околотротуарной стоянке.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8.7 "Стоянка с неработающим двигателем". Указывает, что на стоянке, обозначенной знаком 6.4, разрешается стоянка транспортных средств только с неработающим двигателем.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8.8 "Платные услуги". Указывает, что услуги предоставляются только за плату.</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8.9 "Ограничение продолжительности стоянки". Указывает максимальную продолжительность пребывания транспортного средства на стоянке, обозначенной знаком 6.4.</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8.9.1 "Стоянка только для владельцев парковочных разрешений". Указывает, что на парковке, обозначенной знаком 6.4, могут </w:t>
      </w:r>
      <w:r>
        <w:rPr>
          <w:rFonts w:ascii="Courier" w:hAnsi="Courier" w:cs="Courier"/>
          <w:sz w:val="24"/>
          <w:szCs w:val="24"/>
        </w:rPr>
        <w:lastRenderedPageBreak/>
        <w:t>размещаться только транспортные средства, владельцы которых имеют разрешение на парковку, полученное в установленном органами исполнительной власти субъекта Российской Федерации или органами местного самоуправления порядке и действующее в пределах территории, границы которой установлены соответствующими органами исполнительной власти субъекта Российской Федерации или органами местного самоуправления.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8.10 "Место для осмотра автомобилей". Указывает, что на площадке, обозначенной знаком 6.4 или 7.11, имеется эстакада или смотровая канава.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указанную на табличке.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8.12 "Опасная обочина". Предупреждает, что съезд на обочину опасен в связи с проведением на ней ремонтных работ. Применяется со знаком 1.25.</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8.13 "Направление главной дороги". Указывает направление главной дороги на перекрестке.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8.14 "Полоса движения". Указывает полосу движения или полосу для велосипедистов, на которую распространяется действие знака или светофора.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8.15 "Слепые пешеходы". Указывает, что пешеходным переходом пользуются слепые. Применяется со знаками 1.22, 5.19.1, 5.19.2 и светофорами.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8.16 "Влажное покрытие". Указывает, что действие знака распространяется на период времени, когда покрытие проезжей части влажное.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8.17 "Инвалиды". Указывает, что действие знака 6.4 распространяется только на мотоколяски и автомобили, на которых установлен опознавательный знак "Инвалид".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8.18 "Кроме инвалидов". Указывает, что действие знака не распространяется на мотоколяски и автомобили, на которых установлен опознавательный знак "Инвалид".</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8.19 "Класс опасного груза". Указывает номер класса (классов) опасных грузов по ГОСТу 19433-88.</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8.20.1, 8.20.2 "Тип тележки транспортного средства". Применяются со знаком 3.12. Указывают число сближенных осей транспортного средства, для каждой из которых указанная на знаке масса является предельно допустимой.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8.21.1 - 8.21.3 "Вид маршрутного транспортного средства". </w:t>
      </w:r>
      <w:r>
        <w:rPr>
          <w:rFonts w:ascii="Courier" w:hAnsi="Courier" w:cs="Courier"/>
          <w:sz w:val="24"/>
          <w:szCs w:val="24"/>
        </w:rPr>
        <w:lastRenderedPageBreak/>
        <w:t>Применяются со знаком 6.4.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8.22.1 - 8.22.3 "Препятствие". Обозначают препятствие и направление его объезда. Применяются со знаками 4.2.1 - 4.2.3.</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8.23 "Фотовидеофиксация". Применяется со знаками 1.1, 1.2, 1.8, 1.22, 3.1 - 3.7, 3.18.1, 3.18.2, 3.19, 3.20, 3.22, 3.24, 3.27 - 3.30, 5.14, 5.21, 5.27 и 5.31, а также со светофорами. Указывает, что в зоне действия дорожного знака либо на данном участке дороги может осуществляться фиксация административных правонарушений работающими в автоматическом режиме специальными техническими средствами, имеющими функции фото-, киносъемки и видеозаписи, или средствами фото-, киносъемки и видеозаписи.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8.24 "Работает эвакуатор". Указывает, что в зоне действия дорожных знаков 3.27 - 3.30 осуществляется задержание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Таблички размещаются непосредственно под знаком, с которым они применены. Таблички 8.2.2 - 8.2.4, 8.13 при расположении знаков над проезжей частью, обочиной или тротуаром размещаются сбоку от знака.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Желтый фон на знаках 1.8, 1.15, 1.16, 1.18 - 1.21, 1.33, 2.6, 3.11 - 3.16, 3.18.1 - 3.25, установленных в местах производства дорожных работ, означает, что эти знаки являются временными.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Примечание. Знаки по ГОСТу 10807-78, находящиеся в эксплуатации, действуют до их замены в установленном порядке на знаки по ГОСТу Р 52290-2004.</w:t>
      </w:r>
    </w:p>
    <w:p w:rsidR="00B67739" w:rsidRDefault="00B67739">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Приложение 2</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к Правилам дорожного движения</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Российской Федерации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ДОРОЖНАЯ РАЗМЕТКА И ЕЕ ХАРАКТЕРИСТИКИ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lastRenderedPageBreak/>
        <w:br/>
        <w:t>(по ГОСТу Р 51256-99 и ГОСТу Р 52289-2004)</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 Горизонтальная разметка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Горизонтальная разметка может быть постоянной или временной. Постоянная разметка имеет белый цвет, кроме линий 1.4, 1.10 и 1.17 желтого цвета, временная - оранжевый цвет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Горизонтальная разметка: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 &lt;*&gt;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&lt;*&gt; Нумерация разметки соответствует ГОСТу Р 5125 6-99.</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1.2.1 (сплошная линия) - обозначает край проезжей части;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1.2.2 (прерывистая линия, у которой длина штрихов в 2 раза короче промежутков между ними) - обозначает край проезжей части на двухполосных дорогах;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1.3 - разделяет транспортные потоки противоположных направлений на дорогах, имеющих четыре полосы движения и более;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1.4 - обозначает места, где запрещена остановка. Применяется самостоятельно или в сочетании со знаком 3.27 и наносится у края проезжей части или по верху бордюра;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 (линия приближения - прерывистая линия, у которой длина штрихов в 3 раза превышает промежутки между ними) - предупреждает о приближении к разметке 1.1 или 1.11, которая разделяет транспортные потоки противоположных или попутных направлений;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1.7 (прерывистая линия с короткими штрихами и равными им промежутками) - обозначает полосы движения в пределах перекрестка. Применяется для разметки зоны парковки;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1.8 (широкая прерывистая линия) - обозначает границу между полосой разгона или торможения и основной полосой проезжей части (на перекрестках, пересечениях дорог на разных уровнях, в зоне автобусных остановок и тому подобное);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1.10 - обозначает места, где запрещена стоянка. Применяется самостоятельно или в сочетании со знаком 3.28 и наносится у края проезжей части или по верху бордюра;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предназначенные для разворота, въезда и выезда со стояночных площадок и тому подобного, где движение разрешено только в одну сторону;</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1.12 (стоп-линия) - указывает место, где водитель должен остановиться при наличии знака 2.5 или при запрещающем сигнале светофора (регулировщика);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1.14.1, 1.14.2 ("зебра") - обозначает пешеходный переход; стрелы разметки 1.14.2 указывают направление движения пешеходов;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абзац исключен. - Постановление Правительства РФ от 24.01.2001 N 67;</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1.15 - обозначает место, где велосипедная дорожка пересекает проезжую часть;</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1.16.1 - 1.16.3 - обозначает направляющие островки в местах разделения или слияния транспортных потоков;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1.17 - обозначает места остановок маршрутных транспортных средств и стоянки такси;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1.18 - указывает разрешенные на перекрестке направления движения по полосам. Применяется самостоятельно или в сочетании со знаками 5.15.1, 5.15.2; разметка с изображением тупика наносится для указания того, что поворот на ближайшую проезжую часть </w:t>
      </w:r>
      <w:r>
        <w:rPr>
          <w:rFonts w:ascii="Courier" w:hAnsi="Courier" w:cs="Courier"/>
          <w:sz w:val="24"/>
          <w:szCs w:val="24"/>
        </w:rPr>
        <w:lastRenderedPageBreak/>
        <w:t>запрещен; разметка, разрешающая поворот налево из крайней левой полосы, разрешает и разворот;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1.19 - предупреждает о приближении к сужению проезжей части (участку, где уменьшается количество полос движения в данном направлении) или к линиям разметки 1.1 или 1.11, разделяющим транспортные потоки противоположных направлений. В первом случае разметка 1.19 может применяться в сочетании со знаками 1.20.1 - 1.20.3;</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1.20 - предупреждает о приближении к разметке 1.13;</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1.21 (надпись "СТОП") - предупреждает о приближении к разметке 1.12, когда она применяется в сочетании со знаком 2.5;</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1.22 - указывает номер дороги (маршрута);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1.23.1 - обозначает специальную полосу для маршрутных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1.23.2 - обозначает пешеходную дорожку или пешеходную сторону велопешеходной дорожки;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1.23.3 - обозначает велосипедную дорожку, велосипедную сторону велопешеходной дорожки или полосу для велосипедистов;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1.24.1 - 1.24.4 - дублирует соответствующие дорожные знаки.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Разметка 1.24.4 может применяться самостоятельно;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1.25 - обозначает искусственную неровность на проезжей части.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Линии 1.1, 1.2.1 и 1.3 пересекать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Линию 1.2.1 допускается пересекать для остановки транспортного средства на обочине и при выезде с нее в местах, где разрешена остановка или стоянка.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Линии 1.2.2, 1.5 - 1.8 пересекать разрешается с любой стороны.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Линию 1.9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вправо за линию разметки 1.9.</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Линию 1.9, разделяющую транспортные потоки противоположных направлений, при выключенных реверсивных светофорах пересекать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Линию 1.11 разрешается пересекать со стороны прерывистой, а </w:t>
      </w:r>
      <w:r>
        <w:rPr>
          <w:rFonts w:ascii="Courier" w:hAnsi="Courier" w:cs="Courier"/>
          <w:sz w:val="24"/>
          <w:szCs w:val="24"/>
        </w:rPr>
        <w:lastRenderedPageBreak/>
        <w:t>также и со стороны сплошной, но только при завершении обгона или объезда.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 случаях когда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когда линии временной разметки и линии постоянной разметки противоречат друг другу, водители должны руководствоваться линиями временной разметки.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 Вертикальная разметка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Вертикальная разметка: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2.1.1 - 2.1.3 -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2.2 - обозначает нижний край пролетного строения тоннелей, мостов и путепроводов;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2.3 - обозначает круглые тумбы, установленные на разделительных полосах или островках безопасности;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2.4 - обозначает направляющие столбики, надолбы, опоры ограждений и тому подобное;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2.5 - обозначает боковые поверхности ограждений дорог на закруглениях малого радиуса, крутых спусках, других опасных участках;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2.6 - обозначает боковые поверхности ограждений дорог на других участках;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2.7 - обозначает бордюры на опасных участках и возвышающиеся островки безопасности.</w:t>
      </w:r>
    </w:p>
    <w:p w:rsidR="00B67739" w:rsidRDefault="00B67739">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Приложение N 3</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к Правилам дорожного движения</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Российской Федерации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ОСОБЕННОСТИ</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ОРГАНИЗАЦИИ ДОРОЖНОГО ДВИЖЕНИЯ В ПЕРИОД ПРОВЕДЕНИЯ XXII</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ОЛИМПИЙСКИХ ЗИМНИХ ИГР И XI ПАРАЛИМПИЙСКИХ ЗИМНИХ ИГР</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2014 ГОДА В ГОРОДЕ СОЧИ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Утратили силу. - Постановление Правительства РФ от 17.05.2014 N 455.</w:t>
      </w:r>
    </w:p>
    <w:p w:rsidR="00B67739" w:rsidRDefault="00B67739">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Утверждены</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Постановлением Совета Министров -</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Правительства Российской Федерации</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от 23 октября 1993 г. N 1090</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ОСНОВНЫЕ ПОЛОЖЕНИЯ</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ПО ДОПУСКУ ТРАНСПОРТНЫХ СРЕДСТВ К ЭКСПЛУАТАЦИИ</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И ОБЯЗАННОСТИ ДОЛЖНОСТНЫХ ЛИЦ ПО ОБЕСПЕЧЕНИЮ</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БЕЗОПАСНОСТИ ДОРОЖНОГО ДВИЖЕНИЯ</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размещается в правом нижнем углу ветрового стекла в установленных случаях лицензионная карточка.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Абзац исключен с 1 июля 2008 года. - Постановление Правительства </w:t>
      </w:r>
      <w:r>
        <w:rPr>
          <w:rFonts w:ascii="Courier" w:hAnsi="Courier" w:cs="Courier"/>
          <w:sz w:val="24"/>
          <w:szCs w:val="24"/>
        </w:rPr>
        <w:lastRenderedPageBreak/>
        <w:t>РФ от 16.02.2008 N 84.</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трамваях и троллейбусах наносятся регистрационные номера, присваиваемые соответствующими ведомствами.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 Техническое состояние и оборудование участвующих в дорожном движении транспортных средств в части, относящейся к безопасности дорожного движения и охране окружающей среды, должно отвечать требованиям соответствующих стандартов, правил и руководств по их технической эксплуатации.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 Грузовой автомобиль с бортовой платформой, используемый для перевозки людей, должен быть оборудован сиденьями, закрепленными на высоте 0,3 - 0,5 м от пола и не менее 0,3 м от верхнего края борта.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Сиденья, расположенные вдоль заднего или бокового борта, должны иметь прочные спинки.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4.1. В автобусах, используемых для перевозки пассажиров в междугородном сообщении, места для сидения должны быть оборудованы ремнями безопасности.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 Механическое транспортное средство, используемое для обучения вождению,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пунктом 8 настоящих Основных положений.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 Транспортное средство, используемое в качестве легкового такси, должно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 Велосипед должен иметь исправные тормоз, руль и звуковой сигнал, быть оборудован спереди световозвращателем и фонарем или фарой (для движения в темное время суток и в условиях недостаточной видимости) белого цвета, сзади - световозвращателем или фонарем красного цвета, а с каждой боковой стороны - световозвращателем оранжевого или красного цвета.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 Гужевая повозка должна иметь предусмотренные конструкцией исправное стояночное тормозное устройство и противооткатные упоры, быть оборудована спереди двумя световозвращателями и фонарем белого цвета (для движения в темное время суток и в условиях недостаточной видимости), сзади - двумя световозвращателями и фонарем красного цвета.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8. На транспортных средствах должны быть установлены </w:t>
      </w:r>
      <w:r>
        <w:rPr>
          <w:rFonts w:ascii="Courier" w:hAnsi="Courier" w:cs="Courier"/>
          <w:sz w:val="24"/>
          <w:szCs w:val="24"/>
        </w:rPr>
        <w:lastRenderedPageBreak/>
        <w:t>опознавательные знаки: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"Автопоезд" - в виде трех фонарей оранжевого цвета, расположенных горизонтально на крыше кабины с промежутками между ними от 150 до 300 мм - на грузовых автомобилях и колесных тракторах (класса 1,4 т и выше) с прицепами, а также на сочлененных автобусах и троллейбусах;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"Шипы" - в виде равностороннего треугольника белого цвета вершиной вверх с каймой красного цвета, в который вписана буква "Ш" черного цвета (сторона треугольника не менее 200 мм, ширина каймы - 1/10 стороны) - сзади механических транспортных средств, имеющих ошипованные шины;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"Глухой водитель" - в виде желтого круга диаметром 160 мм с нанесенными внутри тремя черными кружками диаметром 40 мм, расположенными по углам воображаемого равностороннего треугольника, вершина которого обращена вниз, - спереди и сзади механических транспортных средств, управляемых глухонемыми или глухими водителями;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"Учебное транспортное средство" - в виде равностороннего треугольника белого цвета вершиной вверх с каймой красного цвета, в который вписана буква "У" черного цвета (сторона не менее 200 мм, ширина каймы - 1/10 стороны), - спереди и сзади механических транспортных средств, используемых для обучения вождению (допускается установка двустороннего знака на крыше легкового автомобиля);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"Ограничение скорости" - в виде уменьшенного цветного изображения дорожного знака 3.24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 перевозящих крупногабаритные, тяжеловесные и опасные грузы, а также в случаях, когда максимальная скорость транспортного средства по технической характеристике ниже определенной пунктами 10.3 и 10.4 Правил дорожного движения Российской Федерации;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"Опасный груз":</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при осуществлении международных перевозок опасных грузов - в виде прямоугольника размером 400 х 300 мм, имеющего световозвращающее покрытие оранжевого цвета с каймой черного цвета шириной не более 15 мм, - спереди и сзади транспортных средств, на боковых сторонах цистерн, а также в установленных </w:t>
      </w:r>
      <w:r>
        <w:rPr>
          <w:rFonts w:ascii="Courier" w:hAnsi="Courier" w:cs="Courier"/>
          <w:sz w:val="24"/>
          <w:szCs w:val="24"/>
        </w:rPr>
        <w:lastRenderedPageBreak/>
        <w:t>случаях - на боковых сторонах транспортных средств и контейнеров;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 осуществлении иных перевозок опасных грузов - в виде прямоугольника размером 690 х 300 мм, правая часть которого размером 400 х 300 мм окрашена в оранжевый, а левая - в белый цвет с каймой черного цвета шириной 15 мм, - спереди и сзади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опознавательный знак наносятся обозначения, характеризующие опасные свойства перевозимого груза;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"Крупногабаритный груз" - в виде щитка размером 400 x 400 мм с нанесенными по диагонали красными и белыми чередующимися полосами шириной 50 мм со световозвращающей поверхностью;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"Тихоходное транспортное средство" - в виде равностороннего треугольника с флюоресцирующим покрытием красного цвета и со световозвращающей каймой желтого или красного цвета (длина стороны треугольника от 350 до 365 мм, ширина каймы от 45 до 48 мм) - сзади механических транспортных средств, для которых предприятием-изготовителем установлена максимальная скорость не более 30 км/ч;</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"Длинномерное транспортное средство" - в виде прямоугольника размером не менее 1200 x 200 мм желтого цвета с каймой красного цвета (ширина 40 мм), имеющего световозвращающую поверхность, - сзади транспортных средств, длина которых с грузом или без груза более 20 м, и автопоездов с двумя и более прицепами. При невозможности размещения знака указанного размера допускается установка двух одинаковых знаков размером не менее 600 x 200 мм симметрично оси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"Начинающий водитель" - в виде квадрата желтого цвета (сторона 150 мм) с изображением восклицательного знака черного цвета высотой 110 мм - сзади механических транспортных средств (за исключением тракторов, самоходных машин и мотоциклов), управляемых водителями, имеющими право на управление указанными транспортными средствами менее 2 лет.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 желанию водителя могут быть установлены опознавательные знаки: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"Врач" - в виде квадрата синего цвета (сторона 140 мм) с вписанным белым кругом (диаметр 125 мм), на который нанесен красный крест (высота 90 мм, ширина штриха 25 мм), - спереди и сзади автомобилей, управляемых водителями-врачами;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"Инвалид" - в виде квадрата желтого цвета со стороной 150 мм и изображением символа дорожного знака 8.17 черного цвета - спереди и сзади механических транспортных средств, управляемых инвалидами I и II групп, перевозящих таких инвалидов или детей-инвалидов.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На транспортных средствах может быть установлен опознавательный знак "Федеральная служба охраны Российской Федерации", являющийся условным опознавательным знаком, в виде двух фонарей с огнями синего цвета, работающих в мигающем режиме, расположенных не выше фар ближнего света в передней части транспортного средства, используемого для обеспечения безопасности объектов государственной охраны.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9. Предупредительные устройства для обозначения гибких связующих звеньев при буксировке механических транспортных средств должны выполняться в виде флажков или щитков размером 200 x 200 мм с нанесенными по диагонали красными и белыми чередующимися полосами шириной 50 мм со световозвращающей поверхностью.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гибкое связующее звено должно устанавливаться не менее двух предупредительных устройств.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10. Конструкция жесткого буксирующего устройства должна соответствовать требованиям ГОСТа 25907-89.</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11. Запрещается эксплуатация: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 (согласно приложению);</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троллейбусов и трамваев при наличии хотя бы одной неисправности по соответствующим Правилам технической эксплуатации;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транспортных средств, не прошедших в установленном порядке государственный технический осмотр или технический осмотр;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Примечание исключено. - Постановление Правительства РФ от 28.03.2012 N 254.</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транспортных средств, оборудованных без соответствующего разрешения опознавательным знаком "Федеральная служба охраны Российской Федерации", проблесковыми маячками и (или) специальными звуковыми сигналами, с нанесенными на наружные поверхности специальными цветографическими схемами, надписями и обозначениями, не соответствующими государственным стандартам Российской Федерации, без укрепленных на установленных местах регистрационных знаков, имеющих скрытые, поддельные, измененные номера узлов и агрегатов или регистрационные знаки;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транспортных средств, владельцы которых не застраховали свою гражданскую ответственность в соответствии с законодательством Российской Федерации;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транспортных средств, оборудованных проблесковыми маячками желтого или оранжевого цвета, не зарегистрированных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(за исключением транспортных средств, перевозящих крупногабаритные грузы, взрывчатые, легковоспламеняющиеся, радиоактивные вещества и ядовитые вещества высокой степени опасности).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 Должностным и иным лицам, ответственным за техническое состояние и эксплуатацию транспортных средств, запрещается: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государственный технический осмотр или технический осмотр;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допускать к управлению транспортными средствами водителей, находящихся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не имеющих страхового полиса обязательного страхования гражданской ответственности владельца транспортного средства в случаях, когда обязанность по страхованию своей гражданской ответственности установлена федеральным законом, или лиц, не имеющих права управления транспортным средством данной категории или подкатегории;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направлять для движения по дорогам с асфальто- и цементно-бетонным покрытием тракторы и другие самоходные машины на гусеничном ходу.</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 Должностные и иные лица, ответственные за состояние дорог, железнодорожных переездов и других дорожных сооружений, обязаны: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 Должностные и иные лица, ответственные за производство работ на дорогах, обязаны обеспечивать безопасность движения в местах проведения работ. Эти места, а также неработающие дорожные машины, строительные материалы, конструкции и тому подобное, которые не могут быть убраны за пределы дороги, должны быть обозначены соответствующими дорожными знаками, направляющими и ограждающими устройствами, а в темное время суток и в условиях недостаточной видимости - дополнительно красными или желтыми сигнальными огнями.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По окончании работ на дороге должно быть обеспечено безопасное передвижение транспортных средств и пешеходов.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 Соответствующие должностные и иные лица в случаях, предусмотренных действующим законодательством, в установленном порядке согласовывают: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проекты организации дорожного движения в городах и на автомобильных дорогах, оборудование дорог техническими средствами организации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проекты строительства, реконструкции и ремонта дорог, дорожных сооружений;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установку в непосредственной близости от дороги киосков, транспарантов, плакатов, рекламных щитов и тому подобного, ухудшающих видимость или затрудняющих движение пешеходов;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маршруты движения и расположение мест остановки маршрутных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проведение на дорогах массовых, спортивных и иных мероприятий;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внесение изменений в конструкцию зарегистрированных транспортных средств, влияющих на обеспечение безопасности дорожного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перевозку тяжеловесных, опасных и крупногабаритных грузов;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движение автопоездов общей длиной более 20 м или автопоездов с двумя и более прицепами;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программы подготовки специалистов по безопасности дорожного движения, инструкторов по вождению и водителей;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перечень дорог, на которых запрещается учебная езда;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производство любых работ на дороге, создающих помехи движению транспортных средств или пешеходов.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Примечание. В тексте настоящего документа использована специальная терминология, установленная Правилами дорожного движения Российской Федерации.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16. Проблесковые маячки желтого или оранжевого цвета устанавливаются на транспортных средствах: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выполняющих работы по строительству, ремонту или содержанию дорог, погрузке поврежденных, неисправных и перемещаемых транспортных средств;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осуществляющих перевозку крупногабаритных грузов, взрывчатых, легковоспламеняющихся, радиоактивных веществ и ядовитых веществ высокой степени опасности;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осуществляющих сопровождение транспортных средств, перевозящих крупногабаритные, тяжеловесные и опасные грузы;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осуществляющих сопровождение организованных групп велосипедистов при проведении тренировочных мероприятий на автомобильных дорогах общего пользования.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17. Проблесковые маячки бело-лунного цвета и специальные звуковые сигналы могут устанавливаться на транспортных средствах организаций федеральной почтовой связи, имеющих на боковой поверхности белую диагональную полосу на синем фоне, и на транспортных средствах, перевозящих денежную выручку и (или) ценные грузы и имеющих специальные цветографические схемы, нанесенные на наружные поверхности в соответствии с государственным стандартом Российской Федерации, за исключением транспортных средств оперативных служб.</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18. Выдача разрешений на оборудование соответствующих транспортных средств опознавательными знаками "Федеральная служба охраны Российской Федерации", проблесковыми маячками и (или) специальными звуковыми сигналами производится в порядке, установленном Министерством внутренних дел Российской Федерации.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19. Транспортные средства, не имеющие специальных цветографических схем, нанесенных на наружные поверхности в соответствии с государственными стандартами Российской Федерации, могут быть в установленных случаях оборудованы специальным звуковым сигналом и одним проблесковым маячком синего цвета высотой не более 230 мм и с диаметром основания корпуса не более 200 мм.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20. Проблесковые маячки всех цветов устанавливаются на крышу транспортного средства или над ней. Способы крепления должны обеспечивать надежность установки на всех режимах движения транспортного средства. При этом должна быть обеспечена видимость светового сигнала на угол 360 градусов в </w:t>
      </w:r>
      <w:r>
        <w:rPr>
          <w:rFonts w:ascii="Courier" w:hAnsi="Courier" w:cs="Courier"/>
          <w:sz w:val="24"/>
          <w:szCs w:val="24"/>
        </w:rPr>
        <w:lastRenderedPageBreak/>
        <w:t>горизонтальной плоскости.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Для транспортных средств Государственной инспекции безопасности дорожного движения Министерства внутренних дел Российской Федерации и Военной автомобильной инспекции, сопровождающих колонны транспортных средств, и грузовых автомобилей допускается уменьшение угла видимости проблескового маячка до 180 градусов при условии видимости его со стороны передней части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 Сведения об оборудовании транспортных средств опознавательным знаком "Федеральная служба охраны Российской Федерации", проблесковыми маячками красного и (или) синего цветов и специальными звуковыми сигналами должны быть занесены в регистрационные документы на транспортные средства.</w:t>
      </w:r>
    </w:p>
    <w:p w:rsidR="00B67739" w:rsidRDefault="00B67739">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r>
        <w:rPr>
          <w:rFonts w:ascii="Courier New" w:hAnsi="Courier New" w:cs="Courier New"/>
          <w:sz w:val="24"/>
          <w:szCs w:val="24"/>
        </w:rPr>
        <w:br/>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Приложение</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к Основным положениям по допуску</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транспортных средств к эксплуатации</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и обязанностям должностных лиц</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по обеспечению безопасности</w:t>
      </w:r>
    </w:p>
    <w:p w:rsidR="00B67739" w:rsidRDefault="00B67739">
      <w:pPr>
        <w:widowControl w:val="0"/>
        <w:autoSpaceDE w:val="0"/>
        <w:autoSpaceDN w:val="0"/>
        <w:adjustRightInd w:val="0"/>
        <w:spacing w:after="0" w:line="240" w:lineRule="auto"/>
        <w:jc w:val="right"/>
        <w:rPr>
          <w:rFonts w:ascii="Courier" w:hAnsi="Courier" w:cs="Courier"/>
          <w:sz w:val="24"/>
          <w:szCs w:val="24"/>
        </w:rPr>
      </w:pPr>
      <w:r>
        <w:rPr>
          <w:rFonts w:ascii="Courier" w:hAnsi="Courier" w:cs="Courier"/>
          <w:sz w:val="24"/>
          <w:szCs w:val="24"/>
        </w:rPr>
        <w:br/>
        <w:t>дорожного движения</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ПЕРЕЧЕНЬ</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НЕИСПРАВНОСТЕЙ И УСЛОВИЙ, ПРИ КОТОРЫХ ЗАПРЕЩАЕТСЯ</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ЭКСПЛУАТАЦИЯ ТРАНСПОРТНЫХ СРЕДСТВ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Настоящий Перечень устанавливает неисправности автомобилей, автобусов, автопоездов, прицепов, мотоциклов, мопедов, тракторов, других самоходных машин и условия, при которых запрещается их эксплуатация. Методы проверки приведенных параметров регламентированы ГОСТом Р 51709-2001 "Автотранспортные средства. Требования безопасности к техническому состоянию и методы проверки".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1. Тормозные системы</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lastRenderedPageBreak/>
        <w:br/>
        <w:t>1.1. Нормы эффективности торможения рабочей тормозной системы не соответствуют ГОСТу Р 51709-2001.</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1.2. Нарушена герметичность гидравлического тормозного привода.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1.3. Нарушение герметичности пневматического и пневмогидравлического тормозных приводов вызывает падение давления воздуха при неработающем двигателе на 0,05 МПа и более за 15 минут после полного приведения их в действие. Утечка сжатого воздуха из колесных тормозных камер.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1.4. Не действует манометр пневматического или пневмогидравлического тормозных приводов.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1.5. Стояночная тормозная система не обеспечивает неподвижное состояние: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транспортных средств с полной нагрузкой - на уклоне до 16 процентов включительно;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легковых автомобилей и автобусов в снаряженном состоянии - на уклоне до 23 процентов включительно;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грузовых автомобилей и автопоездов в снаряженном состоянии - на уклоне до 31 процента включительно.</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2. Рулевое управление</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2.1. Суммарный люфт в рулевом управлении превышает следующие значения:</w:t>
      </w:r>
    </w:p>
    <w:p w:rsidR="00B67739" w:rsidRDefault="00B67739">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br/>
      </w:r>
      <w:r>
        <w:rPr>
          <w:rFonts w:ascii="Courier New" w:hAnsi="Courier New" w:cs="Courier New"/>
          <w:sz w:val="24"/>
          <w:szCs w:val="24"/>
        </w:rPr>
        <w:br/>
        <w:t xml:space="preserve">                                                 Суммарный люфт</w:t>
      </w:r>
      <w:r>
        <w:rPr>
          <w:rFonts w:ascii="Courier New" w:hAnsi="Courier New" w:cs="Courier New"/>
          <w:sz w:val="24"/>
          <w:szCs w:val="24"/>
        </w:rPr>
        <w:br/>
        <w:t xml:space="preserve">                                               не более (градусов)</w:t>
      </w:r>
      <w:r>
        <w:rPr>
          <w:rFonts w:ascii="Courier New" w:hAnsi="Courier New" w:cs="Courier New"/>
          <w:sz w:val="24"/>
          <w:szCs w:val="24"/>
        </w:rPr>
        <w:br/>
      </w:r>
      <w:r>
        <w:rPr>
          <w:rFonts w:ascii="Courier New" w:hAnsi="Courier New" w:cs="Courier New"/>
          <w:sz w:val="24"/>
          <w:szCs w:val="24"/>
        </w:rPr>
        <w:br/>
        <w:t>Легковые автомобили и созданные на их</w:t>
      </w:r>
      <w:r>
        <w:rPr>
          <w:rFonts w:ascii="Courier New" w:hAnsi="Courier New" w:cs="Courier New"/>
          <w:sz w:val="24"/>
          <w:szCs w:val="24"/>
        </w:rPr>
        <w:br/>
        <w:t>базе грузовые автомобили и автобусы                  10</w:t>
      </w:r>
      <w:r>
        <w:rPr>
          <w:rFonts w:ascii="Courier New" w:hAnsi="Courier New" w:cs="Courier New"/>
          <w:sz w:val="24"/>
          <w:szCs w:val="24"/>
        </w:rPr>
        <w:br/>
      </w:r>
      <w:r>
        <w:rPr>
          <w:rFonts w:ascii="Courier New" w:hAnsi="Courier New" w:cs="Courier New"/>
          <w:sz w:val="24"/>
          <w:szCs w:val="24"/>
        </w:rPr>
        <w:br/>
        <w:t>Автобусы                                             20</w:t>
      </w:r>
      <w:r>
        <w:rPr>
          <w:rFonts w:ascii="Courier New" w:hAnsi="Courier New" w:cs="Courier New"/>
          <w:sz w:val="24"/>
          <w:szCs w:val="24"/>
        </w:rPr>
        <w:br/>
      </w:r>
      <w:r>
        <w:rPr>
          <w:rFonts w:ascii="Courier New" w:hAnsi="Courier New" w:cs="Courier New"/>
          <w:sz w:val="24"/>
          <w:szCs w:val="24"/>
        </w:rPr>
        <w:br/>
        <w:t>Грузовые автомобили                                  25</w:t>
      </w:r>
      <w:r>
        <w:rPr>
          <w:rFonts w:ascii="Courier New" w:hAnsi="Courier New" w:cs="Courier New"/>
          <w:sz w:val="24"/>
          <w:szCs w:val="24"/>
        </w:rPr>
        <w:br/>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2.2. Имеются не предусмотренные конструкцией перемещения деталей и узлов. Резьбовые соединения не затянуты или не зафиксированы установленным способом. Неработоспособно устройство фиксации положения рулевой колонки.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2.3. Неисправен или отсутствует предусмотренный конструкцией </w:t>
      </w:r>
      <w:r>
        <w:rPr>
          <w:rFonts w:ascii="Courier" w:hAnsi="Courier" w:cs="Courier"/>
          <w:sz w:val="24"/>
          <w:szCs w:val="24"/>
        </w:rPr>
        <w:lastRenderedPageBreak/>
        <w:t>усилитель рулевого управления или рулевой демпфер (для мотоциклов).</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3. Внешние световые приборы</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3.1. Количество, тип, цвет, расположение и режим работы внешних световых приборов не соответствуют требованиям конструкции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Примечание. На транспортных средствах, снятых с производства, допускается установка внешних световых приборов от транспортных средств других марок и моделей.</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3.2. Регулировка фар не соответствует ГОСТу Р 51709-2001.</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3.3. Не работают в установленном режиме или загрязнены внешние световые приборы и световозвращатели.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3.4. На световых приборах отсутствуют рассеиватели либо используются рассеиватели и лампы, не соответствующие типу данного светового прибора.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3.5. Установка проблесковых маячков, способы их крепления и видимость светового сигнала не соответствуют установленным требованиям.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3.6. На транспортном средстве установлены: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спереди - световые приборы с огнями любого цвета, кроме белого, желтого или оранжевого, и световозвращающие приспособления любого цвета, кроме белого;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сзади - фонари заднего хода и освещения государственного регистрационного знака с огнями любого цвета, кроме белого, и иные световые приборы с огнями любого цвета, кроме красного, желтого или оранжевого, а также световозвращающие приспособления любого цвета, кроме красного.</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Примечание. Положения настоящего пункта не распространяются на государственные регистрационные, отличительные и опознавательные знаки, установленные на транспортных средствах.</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4. Стеклоочистители и стеклоомыватели</w:t>
      </w: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ветрового стекла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4.1. Не работают в установленном режиме стеклоочистители.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4.2. Не работают предусмотренные конструкцией транспортного средства стеклоомыватели.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5. Колеса и шины</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5.1. Остаточная глубина рисунка протектора шин (при отсутствии индикаторов износа) составляет не более: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для транспортных средств категорий L - 0,8 мм;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для транспортных средств категорий N2, N3, O3, O4 - 1 мм;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для транспортных средств категорий M1, N1, O1, O2 - 1,6 мм;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для транспортных средств категорий M2, M3 - 2 мм.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Остаточная глубина рисунка протектора зимних шин, предназначенных для эксплуатации на обледеневшем или заснеженном дорожном покрытии, маркированных знаком в виде горной вершины с тремя пиками и снежинки внутри нее, а также маркированных знаками "M+S", "M&amp;S", "M S" (при отсутствии индикаторов износа), во время эксплуатации на указанном покрытии составляет не более 4 мм.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Примечание. Обозначение категории транспортного средства в этом пункте установлено в соответствии с приложением N 1 к техническому регламенту о безопасности колесных транспортных средств, утвержденному постановлением Правительства Российской Федерации от 10 сентября 2009 г. N 720.</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5.2. Шины имеют внешние повреждения (пробои, порезы, разрывы), обнажающие корд, а также расслоение каркаса, отслоение протектора и боковины.</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5.3. Отсутствует болт (гайка) крепления или имеются трещины диска и ободьев колес, имеются видимые нарушения формы и размеров крепежных отверстий.</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5.4. Шины по размеру или допустимой нагрузке не соответствуют модели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5.5. На одну ось транспортного средства установлены шины различных размеров, конструкций (радиальной, диагональной, камерной, бескамерной), моделей, с различными рисунками протектора, морозостойкие и неморозостойкие, новые и восстановленные, новые и с углубленным рисунком протектора. На транспортном средстве установлены ошипованные и неошипованные шины.</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6. Двигатель</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6.1. Содержание вредных веществ в отработавших газах и их дымность превышают величины, установленные ГОСТом Р 52033-2003 и ГОСТом Р 52160-2003.</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6.2. Нарушена герметичность системы питания.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6.3. Неисправна система выпуска отработавших газов.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6.4. Нарушена герметичность системы вентиляции картера.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6.5. Допустимый уровень внешнего шума превышает величины, установленные ГОСТом Р 52231-2004.</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jc w:val="center"/>
        <w:rPr>
          <w:rFonts w:ascii="Courier" w:hAnsi="Courier" w:cs="Courier"/>
          <w:sz w:val="24"/>
          <w:szCs w:val="24"/>
        </w:rPr>
      </w:pPr>
      <w:r>
        <w:rPr>
          <w:rFonts w:ascii="Courier" w:hAnsi="Courier" w:cs="Courier"/>
          <w:sz w:val="24"/>
          <w:szCs w:val="24"/>
        </w:rPr>
        <w:br/>
        <w:t>7. Прочие элементы конструкции</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 Количество, расположение и класс зеркал заднего вида не соответствуют ГОСТу Р 51709-2001, отсутствуют стекла, предусмотренные конструкцией транспортного средства.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7.2. Не работает звуковой сигнал.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7.3. Установлены дополнительные предметы или нанесены покрытия, ограничивающие обзорность с места водителя.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Примечание. На верхней части ветрового стекла автомобилей и автобусов могут прикрепляться прозрачные цветные пленки. Разрешается применять тонированные стекла (кроме зеркальных), светопропускание которых соответствует ГОСТу 5727-88. Допускается применять шторки на окнах туристских автобусов, а также жалюзи и шторки на задних стеклах легковых автомобилей при наличии с обеих сторон наружных зеркал заднего вида.</w:t>
      </w:r>
    </w:p>
    <w:p w:rsidR="00B67739" w:rsidRDefault="00B67739">
      <w:pPr>
        <w:widowControl w:val="0"/>
        <w:autoSpaceDE w:val="0"/>
        <w:autoSpaceDN w:val="0"/>
        <w:adjustRightInd w:val="0"/>
        <w:spacing w:after="0" w:line="240" w:lineRule="auto"/>
        <w:rPr>
          <w:rFonts w:ascii="Courier New" w:hAnsi="Courier New" w:cs="Courier New"/>
          <w:sz w:val="24"/>
          <w:szCs w:val="24"/>
        </w:rPr>
      </w:pP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7.4. Не работают предусмотренные конструкцией замки дверей кузова или кабины, запоры бортов грузовой платформы, запоры горловин цистерн и пробки топливных баков, механизм регулировки положения сиденья водителя, аварийный выключатель дверей и сигнал требования остановки на автобусе, приборы внутреннего освещения салона автобуса, аварийные выходы и устройства приведения их в действие, привод управления дверьми, спидометр, тахограф, противоугонные устройства, устройства обогрева и обдува стекол.</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7.5. Отсутствуют предусмотренные конструкцией заднее защитное устройство, грязезащитные фартуки и брызговики.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 xml:space="preserve">7.6. Неисправны тягово-сцепное и опорно-сцепное устройства тягача и прицепного звена, а также отсутствуют или неисправны </w:t>
      </w:r>
      <w:r>
        <w:rPr>
          <w:rFonts w:ascii="Courier" w:hAnsi="Courier" w:cs="Courier"/>
          <w:sz w:val="24"/>
          <w:szCs w:val="24"/>
        </w:rPr>
        <w:lastRenderedPageBreak/>
        <w:t>предусмотренные их конструкцией страховочные тросы (цепи). Имеются люфты в соединениях рамы мотоцикла с рамой бокового прицепа.</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7.7. Отсутствуют:</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автобусе, легковом и грузовом автомобилях, колесных тракторах - медицинская аптечка, огнетушитель, знак аварийной остановки по ГОСТу Р 41.27-2001;</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грузовых автомобилях с разрешенной максимальной массой свыше 3,5 т и автобусах с разрешенной максимальной массой свыше 5 т - противооткатные упоры (должно быть не менее двух);</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на мотоцикле с боковым прицепом - медицинская аптечка, знак аварийной остановки по ГОСТу Р 41.27-2001.</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7.8. Неправомерное оборудование транспортных средств опознавательным знаком "Федеральная служба охраны Российской Федерации", проблесковыми маячками и (или) специальными звуковыми сигналами либо наличие на наружных поверхностях транспортных средств специальных цветографических схем, надписей и обозначений, не соответствующих государственным стандартам Российской Федерации.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7.9. Отсутствуют ремни безопасности и (или) подголовники сидений, если их установка предусмотрена конструкцией транспортного средства или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7.10. Ремни безопасности неработоспособны или имеют видимые надрывы на лямке.</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7.11. Не работают держатель запасного колеса, лебедка и механизм подъема - опускания запасного колеса. Храповое устройство лебедки не фиксирует барабан с крепежным канатом.</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7.12. На полуприцепе отсутствует или неисправно опорное устройство, фиксаторы транспортного положения опор, механизмы подъема и опускания опор.</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7.13. Нарушена герметичность уплотнителей и соединений двигателя, коробки передач, бортовых редукторов, заднего моста, сцепления, аккумуляторной батареи, систем охлаждения и кондиционирования воздуха и дополнительно устанавливаемых на транспортное средство гидравлических устройств.</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7.14. Технические параметры, указанные на наружной поверхности газовых баллонов автомобилей и автобусов, оснащенных газовой системой питания, не соответствуют данным технического паспорта, отсутствуют даты последнего и планируемого освидетельствования.</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r>
      <w:r>
        <w:rPr>
          <w:rFonts w:ascii="Courier" w:hAnsi="Courier" w:cs="Courier"/>
          <w:sz w:val="24"/>
          <w:szCs w:val="24"/>
        </w:rPr>
        <w:lastRenderedPageBreak/>
        <w:t>7.15. Государственный регистрационный знак транспортного средства или способ его установки не отвечает ГОСТу Р 50577-93.</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7.16. На мотоциклах нет предусмотренных конструкцией дуг безопасности.</w:t>
      </w:r>
    </w:p>
    <w:p w:rsidR="00B67739" w:rsidRDefault="00B67739">
      <w:pPr>
        <w:widowControl w:val="0"/>
        <w:autoSpaceDE w:val="0"/>
        <w:autoSpaceDN w:val="0"/>
        <w:adjustRightInd w:val="0"/>
        <w:spacing w:after="0" w:line="240" w:lineRule="auto"/>
        <w:rPr>
          <w:rFonts w:ascii="Courier" w:hAnsi="Courier" w:cs="Courier"/>
          <w:sz w:val="24"/>
          <w:szCs w:val="24"/>
        </w:rPr>
      </w:pPr>
      <w:r>
        <w:rPr>
          <w:rFonts w:ascii="Courier" w:hAnsi="Courier" w:cs="Courier"/>
          <w:sz w:val="24"/>
          <w:szCs w:val="24"/>
        </w:rPr>
        <w:br/>
        <w:t>7.17. На мотоциклах и мопедах нет предусмотренных конструкцией подножек, поперечных рукояток для пассажиров на седле.</w:t>
      </w:r>
    </w:p>
    <w:p w:rsidR="00B67739" w:rsidRDefault="00B67739">
      <w:pPr>
        <w:widowControl w:val="0"/>
        <w:autoSpaceDE w:val="0"/>
        <w:autoSpaceDN w:val="0"/>
        <w:adjustRightInd w:val="0"/>
        <w:spacing w:after="0" w:line="240" w:lineRule="auto"/>
      </w:pPr>
      <w:r>
        <w:rPr>
          <w:rFonts w:ascii="Courier" w:hAnsi="Courier" w:cs="Courier"/>
          <w:sz w:val="24"/>
          <w:szCs w:val="24"/>
        </w:rPr>
        <w:br/>
        <w:t>7.18. В конструкцию транспортного средства внесены изменения без разрешения Государственной инспекции безопасности дорожного движения Министерства внутренних дел Российской Федерации или иных органов, определяемых Правительством Российской Федерации.</w:t>
      </w:r>
    </w:p>
    <w:sectPr w:rsidR="00B67739">
      <w:pgSz w:w="11907" w:h="16839"/>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6A6DB9"/>
    <w:rsid w:val="006A6DB9"/>
    <w:rsid w:val="00A04F33"/>
    <w:rsid w:val="00B677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86</Pages>
  <Words>25650</Words>
  <Characters>146211</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петренко</dc:creator>
  <cp:lastModifiedBy>Маруся</cp:lastModifiedBy>
  <cp:revision>2</cp:revision>
  <dcterms:created xsi:type="dcterms:W3CDTF">2017-03-15T22:55:00Z</dcterms:created>
  <dcterms:modified xsi:type="dcterms:W3CDTF">2017-03-15T22:55:00Z</dcterms:modified>
</cp:coreProperties>
</file>